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0435B" w14:textId="77777777" w:rsidR="002D26FF" w:rsidRDefault="002D26FF" w:rsidP="00E75026">
      <w:pPr>
        <w:pStyle w:val="Subtitle"/>
        <w:spacing w:line="440" w:lineRule="exact"/>
        <w:ind w:left="360"/>
        <w:rPr>
          <w:b/>
          <w:bCs/>
          <w:sz w:val="28"/>
          <w:szCs w:val="28"/>
        </w:rPr>
      </w:pPr>
    </w:p>
    <w:p w14:paraId="6FB4BF71" w14:textId="77777777" w:rsidR="002D26FF" w:rsidRDefault="002D26FF" w:rsidP="00E75026">
      <w:pPr>
        <w:pStyle w:val="Subtitle"/>
        <w:spacing w:line="440" w:lineRule="exact"/>
        <w:ind w:left="360"/>
        <w:rPr>
          <w:b/>
          <w:bCs/>
          <w:sz w:val="28"/>
          <w:szCs w:val="28"/>
        </w:rPr>
      </w:pPr>
    </w:p>
    <w:p w14:paraId="04213389" w14:textId="77777777" w:rsidR="002D26FF" w:rsidRDefault="002D26FF" w:rsidP="00E75026">
      <w:pPr>
        <w:pStyle w:val="Subtitle"/>
        <w:spacing w:line="440" w:lineRule="exact"/>
        <w:ind w:left="360"/>
        <w:rPr>
          <w:b/>
          <w:bCs/>
          <w:sz w:val="28"/>
          <w:szCs w:val="28"/>
        </w:rPr>
      </w:pPr>
    </w:p>
    <w:p w14:paraId="08C2CE63" w14:textId="77777777" w:rsidR="002D26FF" w:rsidRDefault="002D26FF" w:rsidP="00E75026">
      <w:pPr>
        <w:pStyle w:val="Subtitle"/>
        <w:spacing w:line="440" w:lineRule="exact"/>
        <w:ind w:left="360"/>
        <w:rPr>
          <w:b/>
          <w:bCs/>
          <w:sz w:val="28"/>
          <w:szCs w:val="28"/>
        </w:rPr>
      </w:pPr>
    </w:p>
    <w:p w14:paraId="3474679C" w14:textId="77777777" w:rsidR="002D26FF" w:rsidRDefault="002D26FF" w:rsidP="00E75026">
      <w:pPr>
        <w:pStyle w:val="Subtitle"/>
        <w:spacing w:line="440" w:lineRule="exact"/>
        <w:ind w:left="360"/>
        <w:rPr>
          <w:b/>
          <w:bCs/>
          <w:sz w:val="28"/>
          <w:szCs w:val="28"/>
        </w:rPr>
      </w:pPr>
    </w:p>
    <w:p w14:paraId="1CF2D040" w14:textId="55617665" w:rsidR="002D26FF" w:rsidRDefault="002D26FF" w:rsidP="00E75026">
      <w:pPr>
        <w:pStyle w:val="Subtitle"/>
        <w:spacing w:line="440" w:lineRule="exact"/>
        <w:ind w:left="360"/>
        <w:rPr>
          <w:b/>
          <w:bCs/>
          <w:sz w:val="36"/>
          <w:szCs w:val="28"/>
        </w:rPr>
      </w:pPr>
    </w:p>
    <w:p w14:paraId="73BFD1B5" w14:textId="3E80A1E6" w:rsidR="002D26FF" w:rsidRDefault="002D26FF" w:rsidP="00E75026">
      <w:pPr>
        <w:pStyle w:val="Subtitle"/>
        <w:spacing w:line="440" w:lineRule="exact"/>
        <w:ind w:left="360"/>
        <w:rPr>
          <w:b/>
          <w:bCs/>
          <w:sz w:val="40"/>
          <w:szCs w:val="28"/>
        </w:rPr>
      </w:pPr>
    </w:p>
    <w:p w14:paraId="5A63CEE4" w14:textId="578C74B9" w:rsidR="002D26FF" w:rsidRDefault="002D26FF" w:rsidP="00E75026">
      <w:pPr>
        <w:pStyle w:val="Subtitle"/>
        <w:spacing w:line="440" w:lineRule="exact"/>
        <w:ind w:left="360"/>
        <w:rPr>
          <w:noProof/>
        </w:rPr>
      </w:pPr>
    </w:p>
    <w:p w14:paraId="4266D2EB" w14:textId="0A420428" w:rsidR="00EA42C7" w:rsidRDefault="00EA42C7" w:rsidP="00E75026">
      <w:pPr>
        <w:pStyle w:val="Subtitle"/>
        <w:spacing w:line="440" w:lineRule="exact"/>
        <w:ind w:left="360"/>
        <w:rPr>
          <w:b/>
          <w:bCs/>
          <w:sz w:val="44"/>
          <w:szCs w:val="28"/>
        </w:rPr>
      </w:pPr>
    </w:p>
    <w:p w14:paraId="23C88014" w14:textId="146EE690" w:rsidR="00861755" w:rsidRPr="00EA42C7" w:rsidRDefault="00861755" w:rsidP="00E75026">
      <w:pPr>
        <w:pStyle w:val="Subtitle"/>
        <w:spacing w:line="440" w:lineRule="exact"/>
        <w:ind w:left="360"/>
        <w:rPr>
          <w:b/>
          <w:bCs/>
          <w:sz w:val="48"/>
          <w:szCs w:val="28"/>
        </w:rPr>
      </w:pPr>
    </w:p>
    <w:p w14:paraId="184789FA" w14:textId="4F17C5DE" w:rsidR="002D26FF" w:rsidRPr="00EA42C7" w:rsidRDefault="002D26FF" w:rsidP="00E75026">
      <w:pPr>
        <w:pStyle w:val="Subtitle"/>
        <w:spacing w:line="440" w:lineRule="exact"/>
        <w:ind w:left="360"/>
        <w:rPr>
          <w:b/>
          <w:bCs/>
          <w:sz w:val="48"/>
          <w:szCs w:val="28"/>
        </w:rPr>
      </w:pPr>
      <w:r w:rsidRPr="00EA42C7">
        <w:rPr>
          <w:b/>
          <w:bCs/>
          <w:sz w:val="48"/>
          <w:szCs w:val="28"/>
        </w:rPr>
        <w:t>Leon County Schools</w:t>
      </w:r>
    </w:p>
    <w:p w14:paraId="100AF2B4" w14:textId="0B84FE6F" w:rsidR="002D26FF" w:rsidRPr="00EA42C7" w:rsidRDefault="002D26FF" w:rsidP="00E75026">
      <w:pPr>
        <w:pStyle w:val="Subtitle"/>
        <w:spacing w:line="440" w:lineRule="exact"/>
        <w:ind w:left="360"/>
        <w:rPr>
          <w:b/>
          <w:bCs/>
          <w:sz w:val="48"/>
          <w:szCs w:val="28"/>
        </w:rPr>
      </w:pPr>
      <w:r w:rsidRPr="00EA42C7">
        <w:rPr>
          <w:b/>
          <w:bCs/>
          <w:sz w:val="48"/>
          <w:szCs w:val="28"/>
        </w:rPr>
        <w:t xml:space="preserve"> </w:t>
      </w:r>
    </w:p>
    <w:p w14:paraId="5E0EB51B" w14:textId="77777777" w:rsidR="002D26FF" w:rsidRPr="00EA42C7" w:rsidRDefault="002D26FF" w:rsidP="00E75026">
      <w:pPr>
        <w:pStyle w:val="Subtitle"/>
        <w:spacing w:line="440" w:lineRule="exact"/>
        <w:ind w:left="360"/>
        <w:rPr>
          <w:b/>
          <w:bCs/>
          <w:sz w:val="40"/>
          <w:szCs w:val="28"/>
        </w:rPr>
      </w:pPr>
      <w:r w:rsidRPr="00EA42C7">
        <w:rPr>
          <w:b/>
          <w:bCs/>
          <w:sz w:val="48"/>
          <w:szCs w:val="28"/>
        </w:rPr>
        <w:t xml:space="preserve">Staffing Plan Manual </w:t>
      </w:r>
    </w:p>
    <w:p w14:paraId="2A2BF76D" w14:textId="77777777" w:rsidR="002D26FF" w:rsidRPr="002D26FF" w:rsidRDefault="002D26FF" w:rsidP="00E75026">
      <w:pPr>
        <w:pStyle w:val="Subtitle"/>
        <w:spacing w:line="440" w:lineRule="exact"/>
        <w:ind w:left="360"/>
        <w:rPr>
          <w:b/>
          <w:bCs/>
          <w:sz w:val="40"/>
          <w:szCs w:val="28"/>
        </w:rPr>
      </w:pPr>
    </w:p>
    <w:p w14:paraId="34CFA4D2" w14:textId="77777777" w:rsidR="002D26FF" w:rsidRDefault="002D26FF" w:rsidP="00E75026">
      <w:pPr>
        <w:pStyle w:val="Subtitle"/>
        <w:spacing w:line="440" w:lineRule="exact"/>
        <w:ind w:left="360"/>
        <w:rPr>
          <w:b/>
          <w:bCs/>
          <w:sz w:val="36"/>
          <w:szCs w:val="28"/>
        </w:rPr>
      </w:pPr>
    </w:p>
    <w:p w14:paraId="3F40963C" w14:textId="23CA906F" w:rsidR="002D26FF" w:rsidRDefault="002D26FF" w:rsidP="00861755">
      <w:pPr>
        <w:pStyle w:val="Subtitle"/>
        <w:spacing w:line="440" w:lineRule="exact"/>
        <w:ind w:left="360"/>
        <w:jc w:val="left"/>
        <w:rPr>
          <w:b/>
          <w:bCs/>
          <w:sz w:val="28"/>
          <w:szCs w:val="28"/>
        </w:rPr>
      </w:pPr>
      <w:r>
        <w:rPr>
          <w:b/>
          <w:bCs/>
          <w:sz w:val="28"/>
          <w:szCs w:val="28"/>
        </w:rPr>
        <w:br w:type="page"/>
      </w:r>
    </w:p>
    <w:p w14:paraId="56E81055" w14:textId="74A37EB3" w:rsidR="00E75026" w:rsidRPr="00EC3576" w:rsidRDefault="006A45AE" w:rsidP="00E75026">
      <w:pPr>
        <w:pStyle w:val="Subtitle"/>
        <w:spacing w:line="440" w:lineRule="exact"/>
        <w:ind w:left="360"/>
        <w:rPr>
          <w:b/>
          <w:bCs/>
          <w:sz w:val="28"/>
          <w:szCs w:val="28"/>
        </w:rPr>
      </w:pPr>
      <w:r w:rsidRPr="00EC3576">
        <w:rPr>
          <w:b/>
          <w:bCs/>
          <w:sz w:val="28"/>
          <w:szCs w:val="28"/>
        </w:rPr>
        <w:lastRenderedPageBreak/>
        <w:fldChar w:fldCharType="begin"/>
      </w:r>
      <w:r w:rsidR="00E75026" w:rsidRPr="00EC3576">
        <w:rPr>
          <w:b/>
          <w:bCs/>
          <w:sz w:val="28"/>
          <w:szCs w:val="28"/>
        </w:rPr>
        <w:instrText xml:space="preserve"> SEQ CHAPTER \h \r 1</w:instrText>
      </w:r>
      <w:r w:rsidRPr="00EC3576">
        <w:rPr>
          <w:b/>
          <w:bCs/>
          <w:sz w:val="28"/>
          <w:szCs w:val="28"/>
        </w:rPr>
        <w:fldChar w:fldCharType="end"/>
      </w:r>
      <w:r w:rsidR="00E75026" w:rsidRPr="00EC3576">
        <w:rPr>
          <w:b/>
          <w:bCs/>
          <w:sz w:val="28"/>
          <w:szCs w:val="28"/>
        </w:rPr>
        <w:t>Introduction</w:t>
      </w:r>
    </w:p>
    <w:p w14:paraId="1FC77A8A" w14:textId="77777777" w:rsidR="00E75026" w:rsidRPr="00EC3576" w:rsidRDefault="00E75026" w:rsidP="00E75026">
      <w:pPr>
        <w:widowControl w:val="0"/>
        <w:ind w:left="360"/>
        <w:rPr>
          <w:rFonts w:ascii="Arial" w:hAnsi="Arial" w:cs="Arial"/>
        </w:rPr>
      </w:pPr>
    </w:p>
    <w:p w14:paraId="4ED437F8" w14:textId="41133133" w:rsidR="009D3121" w:rsidRPr="00EC3576" w:rsidRDefault="0073072F" w:rsidP="00E75026">
      <w:pPr>
        <w:widowControl w:val="0"/>
        <w:ind w:left="360" w:right="720"/>
        <w:jc w:val="both"/>
        <w:rPr>
          <w:rFonts w:ascii="Arial" w:hAnsi="Arial" w:cs="Arial"/>
        </w:rPr>
      </w:pPr>
      <w:r w:rsidRPr="00EC3576">
        <w:rPr>
          <w:rFonts w:ascii="Arial" w:hAnsi="Arial" w:cs="Arial"/>
        </w:rPr>
        <w:t xml:space="preserve">The major portion of the </w:t>
      </w:r>
      <w:r w:rsidR="00DF5244" w:rsidRPr="00EC3576">
        <w:rPr>
          <w:rFonts w:ascii="Arial" w:hAnsi="Arial" w:cs="Arial"/>
        </w:rPr>
        <w:t>General F</w:t>
      </w:r>
      <w:r w:rsidR="00762232" w:rsidRPr="00EC3576">
        <w:rPr>
          <w:rFonts w:ascii="Arial" w:hAnsi="Arial" w:cs="Arial"/>
        </w:rPr>
        <w:t>und</w:t>
      </w:r>
      <w:r w:rsidRPr="00EC3576">
        <w:rPr>
          <w:rFonts w:ascii="Arial" w:hAnsi="Arial" w:cs="Arial"/>
        </w:rPr>
        <w:t xml:space="preserve"> budget of Leon Coun</w:t>
      </w:r>
      <w:r w:rsidR="001D006E" w:rsidRPr="00EC3576">
        <w:rPr>
          <w:rFonts w:ascii="Arial" w:hAnsi="Arial" w:cs="Arial"/>
        </w:rPr>
        <w:t>ty Schools</w:t>
      </w:r>
      <w:r w:rsidR="00D87607" w:rsidRPr="00EC3576">
        <w:rPr>
          <w:rFonts w:ascii="Arial" w:hAnsi="Arial" w:cs="Arial"/>
        </w:rPr>
        <w:t xml:space="preserve"> (LCS)</w:t>
      </w:r>
      <w:r w:rsidR="001D006E" w:rsidRPr="00EC3576">
        <w:rPr>
          <w:rFonts w:ascii="Arial" w:hAnsi="Arial" w:cs="Arial"/>
        </w:rPr>
        <w:t xml:space="preserve"> is allocated to the staffing p</w:t>
      </w:r>
      <w:r w:rsidRPr="00EC3576">
        <w:rPr>
          <w:rFonts w:ascii="Arial" w:hAnsi="Arial" w:cs="Arial"/>
        </w:rPr>
        <w:t xml:space="preserve">lan, which funds personnel hired to meet the needs of our students. </w:t>
      </w:r>
      <w:r w:rsidR="001D006E" w:rsidRPr="00EC3576">
        <w:rPr>
          <w:rFonts w:ascii="Arial" w:hAnsi="Arial" w:cs="Arial"/>
        </w:rPr>
        <w:t>Staffing p</w:t>
      </w:r>
      <w:r w:rsidR="00762232" w:rsidRPr="00EC3576">
        <w:rPr>
          <w:rFonts w:ascii="Arial" w:hAnsi="Arial" w:cs="Arial"/>
        </w:rPr>
        <w:t>lan costs are approved by the Leon County School Board</w:t>
      </w:r>
      <w:r w:rsidR="00631771" w:rsidRPr="00EC3576">
        <w:rPr>
          <w:rFonts w:ascii="Arial" w:hAnsi="Arial" w:cs="Arial"/>
        </w:rPr>
        <w:t xml:space="preserve"> (LCSB)</w:t>
      </w:r>
      <w:r w:rsidR="00762232" w:rsidRPr="00EC3576">
        <w:rPr>
          <w:rFonts w:ascii="Arial" w:hAnsi="Arial" w:cs="Arial"/>
        </w:rPr>
        <w:t xml:space="preserve"> through the </w:t>
      </w:r>
      <w:r w:rsidR="009D3121" w:rsidRPr="00EC3576">
        <w:rPr>
          <w:rFonts w:ascii="Arial" w:hAnsi="Arial" w:cs="Arial"/>
        </w:rPr>
        <w:t xml:space="preserve">statutorily-required </w:t>
      </w:r>
      <w:r w:rsidR="00762232" w:rsidRPr="00EC3576">
        <w:rPr>
          <w:rFonts w:ascii="Arial" w:hAnsi="Arial" w:cs="Arial"/>
        </w:rPr>
        <w:t>annual b</w:t>
      </w:r>
      <w:r w:rsidR="009D3121" w:rsidRPr="00EC3576">
        <w:rPr>
          <w:rFonts w:ascii="Arial" w:hAnsi="Arial" w:cs="Arial"/>
        </w:rPr>
        <w:t>udget adoption</w:t>
      </w:r>
      <w:r w:rsidR="00762232" w:rsidRPr="00EC3576">
        <w:rPr>
          <w:rFonts w:ascii="Arial" w:hAnsi="Arial" w:cs="Arial"/>
        </w:rPr>
        <w:t xml:space="preserve"> process (see </w:t>
      </w:r>
      <w:r w:rsidR="001D006E" w:rsidRPr="00EC3576">
        <w:rPr>
          <w:rFonts w:ascii="Arial" w:hAnsi="Arial" w:cs="Arial"/>
        </w:rPr>
        <w:t xml:space="preserve">the </w:t>
      </w:r>
      <w:r w:rsidR="00786ACF">
        <w:rPr>
          <w:rFonts w:ascii="Arial" w:hAnsi="Arial" w:cs="Arial"/>
        </w:rPr>
        <w:t>201</w:t>
      </w:r>
      <w:r w:rsidR="00762232" w:rsidRPr="00EC3576">
        <w:rPr>
          <w:rFonts w:ascii="Arial" w:hAnsi="Arial" w:cs="Arial"/>
        </w:rPr>
        <w:t xml:space="preserve">5-2016 </w:t>
      </w:r>
      <w:r w:rsidR="009D3121" w:rsidRPr="00EC3576">
        <w:rPr>
          <w:rFonts w:ascii="Arial" w:hAnsi="Arial" w:cs="Arial"/>
        </w:rPr>
        <w:t>School District of Leon County Final Approved Bud</w:t>
      </w:r>
      <w:r w:rsidR="001D006E" w:rsidRPr="00EC3576">
        <w:rPr>
          <w:rFonts w:ascii="Arial" w:hAnsi="Arial" w:cs="Arial"/>
        </w:rPr>
        <w:t>get).  The staffing p</w:t>
      </w:r>
      <w:r w:rsidR="009D3121" w:rsidRPr="00EC3576">
        <w:rPr>
          <w:rFonts w:ascii="Arial" w:hAnsi="Arial" w:cs="Arial"/>
        </w:rPr>
        <w:t>lan is designed to provide equity among schools at each level (elementary, middle and high school)</w:t>
      </w:r>
      <w:r w:rsidR="00DF5244" w:rsidRPr="00EC3576">
        <w:rPr>
          <w:rFonts w:ascii="Arial" w:hAnsi="Arial" w:cs="Arial"/>
        </w:rPr>
        <w:t xml:space="preserve"> to provide for the </w:t>
      </w:r>
      <w:r w:rsidR="009D3121" w:rsidRPr="00EC3576">
        <w:rPr>
          <w:rFonts w:ascii="Arial" w:hAnsi="Arial" w:cs="Arial"/>
        </w:rPr>
        <w:t xml:space="preserve">needs of students </w:t>
      </w:r>
      <w:r w:rsidR="00DF5244" w:rsidRPr="00EC3576">
        <w:rPr>
          <w:rFonts w:ascii="Arial" w:hAnsi="Arial" w:cs="Arial"/>
        </w:rPr>
        <w:t>i</w:t>
      </w:r>
      <w:r w:rsidR="001D006E" w:rsidRPr="00EC3576">
        <w:rPr>
          <w:rFonts w:ascii="Arial" w:hAnsi="Arial" w:cs="Arial"/>
        </w:rPr>
        <w:t>n our traditional schools and in all special programs and special schools</w:t>
      </w:r>
      <w:r w:rsidR="009D3121" w:rsidRPr="00EC3576">
        <w:rPr>
          <w:rFonts w:ascii="Arial" w:hAnsi="Arial" w:cs="Arial"/>
        </w:rPr>
        <w:t xml:space="preserve">.  </w:t>
      </w:r>
      <w:r w:rsidR="001D006E" w:rsidRPr="00EC3576">
        <w:rPr>
          <w:rFonts w:ascii="Arial" w:hAnsi="Arial" w:cs="Arial"/>
        </w:rPr>
        <w:t>The staffing p</w:t>
      </w:r>
      <w:r w:rsidR="00DF5244" w:rsidRPr="00EC3576">
        <w:rPr>
          <w:rFonts w:ascii="Arial" w:hAnsi="Arial" w:cs="Arial"/>
        </w:rPr>
        <w:t>lan is</w:t>
      </w:r>
      <w:r w:rsidR="001D006E" w:rsidRPr="00EC3576">
        <w:rPr>
          <w:rFonts w:ascii="Arial" w:hAnsi="Arial" w:cs="Arial"/>
        </w:rPr>
        <w:t xml:space="preserve"> </w:t>
      </w:r>
      <w:r w:rsidR="00DF5244" w:rsidRPr="00EC3576">
        <w:rPr>
          <w:rFonts w:ascii="Arial" w:hAnsi="Arial" w:cs="Arial"/>
        </w:rPr>
        <w:t>a formula</w:t>
      </w:r>
      <w:r w:rsidR="003235EC" w:rsidRPr="00EC3576">
        <w:rPr>
          <w:rFonts w:ascii="Arial" w:hAnsi="Arial" w:cs="Arial"/>
        </w:rPr>
        <w:t>-driven/average salary model, and u</w:t>
      </w:r>
      <w:r w:rsidR="00AA0295" w:rsidRPr="00EC3576">
        <w:rPr>
          <w:rFonts w:ascii="Arial" w:hAnsi="Arial" w:cs="Arial"/>
        </w:rPr>
        <w:t>nits are allocated by</w:t>
      </w:r>
      <w:r w:rsidR="003235EC" w:rsidRPr="00EC3576">
        <w:rPr>
          <w:rFonts w:ascii="Arial" w:hAnsi="Arial" w:cs="Arial"/>
        </w:rPr>
        <w:t xml:space="preserve"> school based on the formulas.</w:t>
      </w:r>
    </w:p>
    <w:p w14:paraId="3CE21821" w14:textId="77777777" w:rsidR="00DF5244" w:rsidRPr="00EC3576" w:rsidRDefault="00DF5244" w:rsidP="00E75026">
      <w:pPr>
        <w:widowControl w:val="0"/>
        <w:ind w:left="360" w:right="720"/>
        <w:jc w:val="both"/>
        <w:rPr>
          <w:rFonts w:ascii="Arial" w:hAnsi="Arial" w:cs="Arial"/>
        </w:rPr>
      </w:pPr>
    </w:p>
    <w:p w14:paraId="73040F4F" w14:textId="12BEC470" w:rsidR="00DF5244" w:rsidRPr="00EC3576" w:rsidRDefault="001D006E" w:rsidP="00DF5244">
      <w:pPr>
        <w:widowControl w:val="0"/>
        <w:ind w:left="360" w:right="720"/>
        <w:jc w:val="both"/>
        <w:rPr>
          <w:rFonts w:ascii="Arial" w:hAnsi="Arial" w:cs="Arial"/>
        </w:rPr>
      </w:pPr>
      <w:r w:rsidRPr="00EC3576">
        <w:rPr>
          <w:rFonts w:ascii="Arial" w:hAnsi="Arial" w:cs="Arial"/>
        </w:rPr>
        <w:t>Staffing p</w:t>
      </w:r>
      <w:r w:rsidR="00DF5244" w:rsidRPr="00EC3576">
        <w:rPr>
          <w:rFonts w:ascii="Arial" w:hAnsi="Arial" w:cs="Arial"/>
        </w:rPr>
        <w:t>lan allocations must provid</w:t>
      </w:r>
      <w:r w:rsidR="00AA0295" w:rsidRPr="00EC3576">
        <w:rPr>
          <w:rFonts w:ascii="Arial" w:hAnsi="Arial" w:cs="Arial"/>
        </w:rPr>
        <w:t xml:space="preserve">e for classroom instruction as well as </w:t>
      </w:r>
      <w:r w:rsidR="00DF5244" w:rsidRPr="00EC3576">
        <w:rPr>
          <w:rFonts w:ascii="Arial" w:hAnsi="Arial" w:cs="Arial"/>
        </w:rPr>
        <w:t>support services, mandated and special programs, and enhancement activities</w:t>
      </w:r>
      <w:r w:rsidR="00AA0295" w:rsidRPr="00EC3576">
        <w:rPr>
          <w:rFonts w:ascii="Arial" w:hAnsi="Arial" w:cs="Arial"/>
        </w:rPr>
        <w:t>.</w:t>
      </w:r>
      <w:r w:rsidR="003235EC" w:rsidRPr="00EC3576">
        <w:rPr>
          <w:rFonts w:ascii="Arial" w:hAnsi="Arial" w:cs="Arial"/>
        </w:rPr>
        <w:t xml:space="preserve">  Special projects funded from state and federal sources are generally restricted for specific purposes.  These may include state and federal grants or state categorical funds.  </w:t>
      </w:r>
    </w:p>
    <w:p w14:paraId="6005B267" w14:textId="77777777" w:rsidR="00AA0295" w:rsidRPr="00EC3576" w:rsidRDefault="00AA0295" w:rsidP="00DF5244">
      <w:pPr>
        <w:widowControl w:val="0"/>
        <w:ind w:left="360" w:right="720"/>
        <w:jc w:val="both"/>
        <w:rPr>
          <w:rFonts w:ascii="Arial" w:hAnsi="Arial" w:cs="Arial"/>
        </w:rPr>
      </w:pPr>
    </w:p>
    <w:p w14:paraId="10A2964C" w14:textId="7519F56E" w:rsidR="00AA0295" w:rsidRPr="00EC3576" w:rsidRDefault="00845AA4" w:rsidP="00786ACF">
      <w:pPr>
        <w:widowControl w:val="0"/>
        <w:ind w:left="360" w:right="720"/>
        <w:jc w:val="both"/>
        <w:rPr>
          <w:rFonts w:ascii="Arial" w:hAnsi="Arial" w:cs="Arial"/>
        </w:rPr>
      </w:pPr>
      <w:r w:rsidRPr="00EC3576">
        <w:rPr>
          <w:rFonts w:ascii="Arial" w:hAnsi="Arial" w:cs="Arial"/>
        </w:rPr>
        <w:t>The amount of funding available for staffing schools in any given year is</w:t>
      </w:r>
      <w:r w:rsidR="00AA0295" w:rsidRPr="00EC3576">
        <w:rPr>
          <w:rFonts w:ascii="Arial" w:hAnsi="Arial" w:cs="Arial"/>
        </w:rPr>
        <w:t xml:space="preserve"> </w:t>
      </w:r>
      <w:r w:rsidRPr="00EC3576">
        <w:rPr>
          <w:rFonts w:ascii="Arial" w:hAnsi="Arial" w:cs="Arial"/>
        </w:rPr>
        <w:t>tentatively</w:t>
      </w:r>
      <w:r w:rsidR="00F94CFA" w:rsidRPr="00EC3576">
        <w:rPr>
          <w:rFonts w:ascii="Arial" w:hAnsi="Arial" w:cs="Arial"/>
        </w:rPr>
        <w:t xml:space="preserve"> projected</w:t>
      </w:r>
      <w:r w:rsidR="00AA0295" w:rsidRPr="00EC3576">
        <w:rPr>
          <w:rFonts w:ascii="Arial" w:hAnsi="Arial" w:cs="Arial"/>
        </w:rPr>
        <w:t xml:space="preserve"> in the second semester</w:t>
      </w:r>
      <w:r w:rsidR="00F94CFA" w:rsidRPr="00EC3576">
        <w:rPr>
          <w:rFonts w:ascii="Arial" w:hAnsi="Arial" w:cs="Arial"/>
        </w:rPr>
        <w:t xml:space="preserve"> of</w:t>
      </w:r>
      <w:r w:rsidR="00AA0295" w:rsidRPr="00EC3576">
        <w:rPr>
          <w:rFonts w:ascii="Arial" w:hAnsi="Arial" w:cs="Arial"/>
        </w:rPr>
        <w:t xml:space="preserve"> the prior year based on the FTE</w:t>
      </w:r>
      <w:r w:rsidR="00631771" w:rsidRPr="00EC3576">
        <w:rPr>
          <w:rFonts w:ascii="Arial" w:hAnsi="Arial" w:cs="Arial"/>
        </w:rPr>
        <w:t xml:space="preserve"> (full-time equivalent)</w:t>
      </w:r>
      <w:r w:rsidR="00AA0295" w:rsidRPr="00EC3576">
        <w:rPr>
          <w:rFonts w:ascii="Arial" w:hAnsi="Arial" w:cs="Arial"/>
        </w:rPr>
        <w:t xml:space="preserve"> generated by each school through the Florida Edu</w:t>
      </w:r>
      <w:r w:rsidR="00786ACF">
        <w:rPr>
          <w:rFonts w:ascii="Arial" w:hAnsi="Arial" w:cs="Arial"/>
        </w:rPr>
        <w:t xml:space="preserve">cation Finance Program (FEFP). </w:t>
      </w:r>
      <w:r w:rsidRPr="00EC3576">
        <w:rPr>
          <w:rFonts w:ascii="Arial" w:hAnsi="Arial" w:cs="Arial"/>
        </w:rPr>
        <w:t>Funding decisions</w:t>
      </w:r>
      <w:r w:rsidR="00786ACF">
        <w:rPr>
          <w:rFonts w:ascii="Arial" w:hAnsi="Arial" w:cs="Arial"/>
        </w:rPr>
        <w:t xml:space="preserve"> </w:t>
      </w:r>
      <w:r w:rsidR="00F94CFA" w:rsidRPr="00EC3576">
        <w:rPr>
          <w:rFonts w:ascii="Arial" w:hAnsi="Arial" w:cs="Arial"/>
        </w:rPr>
        <w:t>are</w:t>
      </w:r>
      <w:r w:rsidRPr="00EC3576">
        <w:rPr>
          <w:rFonts w:ascii="Arial" w:hAnsi="Arial" w:cs="Arial"/>
        </w:rPr>
        <w:t xml:space="preserve"> made based on the </w:t>
      </w:r>
      <w:r w:rsidR="00F94CFA" w:rsidRPr="00EC3576">
        <w:rPr>
          <w:rFonts w:ascii="Arial" w:hAnsi="Arial" w:cs="Arial"/>
        </w:rPr>
        <w:t>annualized</w:t>
      </w:r>
      <w:r w:rsidRPr="00EC3576">
        <w:rPr>
          <w:rFonts w:ascii="Arial" w:hAnsi="Arial" w:cs="Arial"/>
        </w:rPr>
        <w:t xml:space="preserve"> </w:t>
      </w:r>
      <w:r w:rsidR="00AA0295" w:rsidRPr="00EC3576">
        <w:rPr>
          <w:rFonts w:ascii="Arial" w:hAnsi="Arial" w:cs="Arial"/>
        </w:rPr>
        <w:t>FTE</w:t>
      </w:r>
      <w:r w:rsidRPr="00EC3576">
        <w:rPr>
          <w:rFonts w:ascii="Arial" w:hAnsi="Arial" w:cs="Arial"/>
        </w:rPr>
        <w:t xml:space="preserve"> earned by each school </w:t>
      </w:r>
      <w:r w:rsidR="00F94CFA" w:rsidRPr="00EC3576">
        <w:rPr>
          <w:rFonts w:ascii="Arial" w:hAnsi="Arial" w:cs="Arial"/>
        </w:rPr>
        <w:t>during</w:t>
      </w:r>
      <w:r w:rsidRPr="00EC3576">
        <w:rPr>
          <w:rFonts w:ascii="Arial" w:hAnsi="Arial" w:cs="Arial"/>
        </w:rPr>
        <w:t xml:space="preserve"> Survey 2 (October)</w:t>
      </w:r>
      <w:r w:rsidR="00AA0295" w:rsidRPr="00EC3576">
        <w:rPr>
          <w:rFonts w:ascii="Arial" w:hAnsi="Arial" w:cs="Arial"/>
        </w:rPr>
        <w:t xml:space="preserve"> </w:t>
      </w:r>
      <w:r w:rsidRPr="00EC3576">
        <w:rPr>
          <w:rFonts w:ascii="Arial" w:hAnsi="Arial" w:cs="Arial"/>
        </w:rPr>
        <w:t>since certified data for FTE Survey 3 (February) is not available from the Florida Department of Education</w:t>
      </w:r>
      <w:r w:rsidR="00D87607" w:rsidRPr="00EC3576">
        <w:rPr>
          <w:rFonts w:ascii="Arial" w:hAnsi="Arial" w:cs="Arial"/>
        </w:rPr>
        <w:t xml:space="preserve"> (FLDOE)</w:t>
      </w:r>
      <w:r w:rsidRPr="00EC3576">
        <w:rPr>
          <w:rFonts w:ascii="Arial" w:hAnsi="Arial" w:cs="Arial"/>
        </w:rPr>
        <w:t xml:space="preserve"> for </w:t>
      </w:r>
      <w:r w:rsidR="00631771" w:rsidRPr="00EC3576">
        <w:rPr>
          <w:rFonts w:ascii="Arial" w:hAnsi="Arial" w:cs="Arial"/>
        </w:rPr>
        <w:t>use in initial staffing plan development</w:t>
      </w:r>
      <w:r w:rsidRPr="00EC3576">
        <w:rPr>
          <w:rFonts w:ascii="Arial" w:hAnsi="Arial" w:cs="Arial"/>
        </w:rPr>
        <w:t>.  A</w:t>
      </w:r>
      <w:r w:rsidR="00AA0295" w:rsidRPr="00EC3576">
        <w:rPr>
          <w:rFonts w:ascii="Arial" w:hAnsi="Arial" w:cs="Arial"/>
        </w:rPr>
        <w:t>djustments are</w:t>
      </w:r>
      <w:r w:rsidR="00F94CFA" w:rsidRPr="00EC3576">
        <w:rPr>
          <w:rFonts w:ascii="Arial" w:hAnsi="Arial" w:cs="Arial"/>
        </w:rPr>
        <w:t xml:space="preserve"> then</w:t>
      </w:r>
      <w:r w:rsidR="00AA0295" w:rsidRPr="00EC3576">
        <w:rPr>
          <w:rFonts w:ascii="Arial" w:hAnsi="Arial" w:cs="Arial"/>
        </w:rPr>
        <w:t xml:space="preserve"> made as needed based on c</w:t>
      </w:r>
      <w:r w:rsidR="00F94CFA" w:rsidRPr="00EC3576">
        <w:rPr>
          <w:rFonts w:ascii="Arial" w:hAnsi="Arial" w:cs="Arial"/>
        </w:rPr>
        <w:t xml:space="preserve">hanges in enrollment </w:t>
      </w:r>
      <w:r w:rsidR="00AA0295" w:rsidRPr="00EC3576">
        <w:rPr>
          <w:rFonts w:ascii="Arial" w:hAnsi="Arial" w:cs="Arial"/>
        </w:rPr>
        <w:t>and to comply with</w:t>
      </w:r>
      <w:r w:rsidR="00F94CFA" w:rsidRPr="00EC3576">
        <w:rPr>
          <w:rFonts w:ascii="Arial" w:hAnsi="Arial" w:cs="Arial"/>
        </w:rPr>
        <w:t xml:space="preserve"> any</w:t>
      </w:r>
      <w:r w:rsidR="00AA0295" w:rsidRPr="00EC3576">
        <w:rPr>
          <w:rFonts w:ascii="Arial" w:hAnsi="Arial" w:cs="Arial"/>
        </w:rPr>
        <w:t xml:space="preserve"> legislative action </w:t>
      </w:r>
      <w:r w:rsidR="00F94CFA" w:rsidRPr="00EC3576">
        <w:rPr>
          <w:rFonts w:ascii="Arial" w:hAnsi="Arial" w:cs="Arial"/>
        </w:rPr>
        <w:t xml:space="preserve">that might impact funding.  Compliance with statutory language </w:t>
      </w:r>
      <w:r w:rsidR="001D006E" w:rsidRPr="00EC3576">
        <w:rPr>
          <w:rFonts w:ascii="Arial" w:hAnsi="Arial" w:cs="Arial"/>
        </w:rPr>
        <w:t xml:space="preserve">related to class size </w:t>
      </w:r>
      <w:r w:rsidR="00F94CFA" w:rsidRPr="00EC3576">
        <w:rPr>
          <w:rFonts w:ascii="Arial" w:hAnsi="Arial" w:cs="Arial"/>
        </w:rPr>
        <w:t>also impact</w:t>
      </w:r>
      <w:r w:rsidR="001D006E" w:rsidRPr="00EC3576">
        <w:rPr>
          <w:rFonts w:ascii="Arial" w:hAnsi="Arial" w:cs="Arial"/>
        </w:rPr>
        <w:t>s</w:t>
      </w:r>
      <w:r w:rsidR="00F94CFA" w:rsidRPr="00EC3576">
        <w:rPr>
          <w:rFonts w:ascii="Arial" w:hAnsi="Arial" w:cs="Arial"/>
        </w:rPr>
        <w:t xml:space="preserve"> funding decisions</w:t>
      </w:r>
      <w:r w:rsidR="001D006E" w:rsidRPr="00EC3576">
        <w:rPr>
          <w:rFonts w:ascii="Arial" w:hAnsi="Arial" w:cs="Arial"/>
        </w:rPr>
        <w:t>.</w:t>
      </w:r>
      <w:r w:rsidR="00F94CFA" w:rsidRPr="00EC3576">
        <w:rPr>
          <w:rFonts w:ascii="Arial" w:hAnsi="Arial" w:cs="Arial"/>
        </w:rPr>
        <w:t xml:space="preserve"> Unless legislation changes current requirements, </w:t>
      </w:r>
      <w:r w:rsidR="00631771" w:rsidRPr="00EC3576">
        <w:rPr>
          <w:rFonts w:ascii="Arial" w:hAnsi="Arial" w:cs="Arial"/>
        </w:rPr>
        <w:t>LCS</w:t>
      </w:r>
      <w:r w:rsidR="00F94CFA" w:rsidRPr="00EC3576">
        <w:rPr>
          <w:rFonts w:ascii="Arial" w:hAnsi="Arial" w:cs="Arial"/>
        </w:rPr>
        <w:t xml:space="preserve">, which is classified </w:t>
      </w:r>
      <w:r w:rsidR="001D006E" w:rsidRPr="00EC3576">
        <w:rPr>
          <w:rFonts w:ascii="Arial" w:hAnsi="Arial" w:cs="Arial"/>
        </w:rPr>
        <w:t xml:space="preserve">as a school choice district, </w:t>
      </w:r>
      <w:r w:rsidR="00F94CFA" w:rsidRPr="00EC3576">
        <w:rPr>
          <w:rFonts w:ascii="Arial" w:hAnsi="Arial" w:cs="Arial"/>
        </w:rPr>
        <w:t>must meet class size at the school level for 2015-2016,</w:t>
      </w:r>
    </w:p>
    <w:p w14:paraId="1EF46ED8" w14:textId="77777777" w:rsidR="00DF5244" w:rsidRPr="00EC3576" w:rsidRDefault="00DF5244" w:rsidP="00DF5244">
      <w:pPr>
        <w:widowControl w:val="0"/>
        <w:ind w:left="360" w:right="720"/>
        <w:jc w:val="both"/>
        <w:rPr>
          <w:rFonts w:ascii="Arial" w:hAnsi="Arial" w:cs="Arial"/>
        </w:rPr>
      </w:pPr>
    </w:p>
    <w:p w14:paraId="42B4C046" w14:textId="12E206B9" w:rsidR="00E75026" w:rsidRPr="00EC3576" w:rsidRDefault="00353CEB" w:rsidP="00DF5244">
      <w:pPr>
        <w:widowControl w:val="0"/>
        <w:ind w:left="360" w:right="720"/>
        <w:jc w:val="both"/>
        <w:rPr>
          <w:rFonts w:ascii="Arial" w:hAnsi="Arial" w:cs="Arial"/>
        </w:rPr>
      </w:pPr>
      <w:r w:rsidRPr="00EC3576">
        <w:rPr>
          <w:rFonts w:ascii="Arial" w:hAnsi="Arial" w:cs="Arial"/>
        </w:rPr>
        <w:t>T</w:t>
      </w:r>
      <w:r w:rsidR="00E75026" w:rsidRPr="00EC3576">
        <w:rPr>
          <w:rFonts w:ascii="Arial" w:hAnsi="Arial" w:cs="Arial"/>
        </w:rPr>
        <w:t xml:space="preserve">he </w:t>
      </w:r>
      <w:r w:rsidR="003235EC" w:rsidRPr="00EC3576">
        <w:rPr>
          <w:rFonts w:ascii="Arial" w:hAnsi="Arial" w:cs="Arial"/>
        </w:rPr>
        <w:t xml:space="preserve">purpose of the </w:t>
      </w:r>
      <w:r w:rsidR="00631771" w:rsidRPr="00EC3576">
        <w:rPr>
          <w:rFonts w:ascii="Arial" w:hAnsi="Arial" w:cs="Arial"/>
        </w:rPr>
        <w:t>s</w:t>
      </w:r>
      <w:r w:rsidR="00E75026" w:rsidRPr="00EC3576">
        <w:rPr>
          <w:rFonts w:ascii="Arial" w:hAnsi="Arial" w:cs="Arial"/>
        </w:rPr>
        <w:t xml:space="preserve">taffing </w:t>
      </w:r>
      <w:r w:rsidR="00631771" w:rsidRPr="00EC3576">
        <w:rPr>
          <w:rFonts w:ascii="Arial" w:hAnsi="Arial" w:cs="Arial"/>
        </w:rPr>
        <w:t>p</w:t>
      </w:r>
      <w:r w:rsidR="00E75026" w:rsidRPr="00EC3576">
        <w:rPr>
          <w:rFonts w:ascii="Arial" w:hAnsi="Arial" w:cs="Arial"/>
        </w:rPr>
        <w:t xml:space="preserve">lan </w:t>
      </w:r>
      <w:r w:rsidR="00631771" w:rsidRPr="00EC3576">
        <w:rPr>
          <w:rFonts w:ascii="Arial" w:hAnsi="Arial" w:cs="Arial"/>
        </w:rPr>
        <w:t>m</w:t>
      </w:r>
      <w:r w:rsidR="00E75026" w:rsidRPr="00EC3576">
        <w:rPr>
          <w:rFonts w:ascii="Arial" w:hAnsi="Arial" w:cs="Arial"/>
        </w:rPr>
        <w:t xml:space="preserve">anual </w:t>
      </w:r>
      <w:r w:rsidRPr="00EC3576">
        <w:rPr>
          <w:rFonts w:ascii="Arial" w:hAnsi="Arial" w:cs="Arial"/>
        </w:rPr>
        <w:t>is to as</w:t>
      </w:r>
      <w:r w:rsidR="00E75026" w:rsidRPr="00EC3576">
        <w:rPr>
          <w:rFonts w:ascii="Arial" w:hAnsi="Arial" w:cs="Arial"/>
        </w:rPr>
        <w:t xml:space="preserve">sist principals in the development and implementation of all aspects of their school’s staffing needs. </w:t>
      </w:r>
      <w:r w:rsidR="001D006E" w:rsidRPr="00EC3576">
        <w:rPr>
          <w:rFonts w:ascii="Arial" w:hAnsi="Arial" w:cs="Arial"/>
        </w:rPr>
        <w:t>This manual will</w:t>
      </w:r>
      <w:r w:rsidR="009D3121" w:rsidRPr="00EC3576">
        <w:rPr>
          <w:rFonts w:ascii="Arial" w:hAnsi="Arial" w:cs="Arial"/>
        </w:rPr>
        <w:t xml:space="preserve"> address</w:t>
      </w:r>
      <w:r w:rsidR="001D006E" w:rsidRPr="00EC3576">
        <w:rPr>
          <w:rFonts w:ascii="Arial" w:hAnsi="Arial" w:cs="Arial"/>
        </w:rPr>
        <w:t>ed a variety of</w:t>
      </w:r>
      <w:r w:rsidR="009D3121" w:rsidRPr="00EC3576">
        <w:rPr>
          <w:rFonts w:ascii="Arial" w:hAnsi="Arial" w:cs="Arial"/>
        </w:rPr>
        <w:t xml:space="preserve"> fund sources and the specific requirements attached to each</w:t>
      </w:r>
      <w:r w:rsidR="00040FC4" w:rsidRPr="00EC3576">
        <w:rPr>
          <w:rFonts w:ascii="Arial" w:hAnsi="Arial" w:cs="Arial"/>
        </w:rPr>
        <w:t xml:space="preserve"> </w:t>
      </w:r>
      <w:r w:rsidR="001D006E" w:rsidRPr="00EC3576">
        <w:rPr>
          <w:rFonts w:ascii="Arial" w:hAnsi="Arial" w:cs="Arial"/>
        </w:rPr>
        <w:t>since our school principals make</w:t>
      </w:r>
      <w:r w:rsidR="00040FC4" w:rsidRPr="00EC3576">
        <w:rPr>
          <w:rFonts w:ascii="Arial" w:hAnsi="Arial" w:cs="Arial"/>
        </w:rPr>
        <w:t xml:space="preserve"> site-based decisions to utilize funds other than those allocated</w:t>
      </w:r>
      <w:r w:rsidR="00FC719D" w:rsidRPr="00EC3576">
        <w:rPr>
          <w:rFonts w:ascii="Arial" w:hAnsi="Arial" w:cs="Arial"/>
        </w:rPr>
        <w:t xml:space="preserve"> in the staffing plan to provide for supplemental services and support at their schools.</w:t>
      </w:r>
    </w:p>
    <w:p w14:paraId="2B41037D" w14:textId="77777777" w:rsidR="00E75026" w:rsidRPr="00EC3576" w:rsidRDefault="00E75026" w:rsidP="00E75026">
      <w:pPr>
        <w:widowControl w:val="0"/>
        <w:ind w:left="360"/>
        <w:jc w:val="both"/>
        <w:rPr>
          <w:rFonts w:ascii="Arial" w:hAnsi="Arial" w:cs="Arial"/>
        </w:rPr>
      </w:pPr>
    </w:p>
    <w:p w14:paraId="782FA5E1" w14:textId="77777777" w:rsidR="00E75026" w:rsidRPr="00EC3576" w:rsidRDefault="00E75026" w:rsidP="00E75026">
      <w:pPr>
        <w:widowControl w:val="0"/>
        <w:ind w:left="360"/>
        <w:jc w:val="both"/>
        <w:rPr>
          <w:rFonts w:ascii="Arial" w:hAnsi="Arial" w:cs="Arial"/>
        </w:rPr>
      </w:pPr>
    </w:p>
    <w:p w14:paraId="56FB8FEA" w14:textId="77777777" w:rsidR="00E75026" w:rsidRPr="00EC3576" w:rsidRDefault="00E75026" w:rsidP="00E75026">
      <w:pPr>
        <w:widowControl w:val="0"/>
        <w:ind w:left="360"/>
        <w:jc w:val="both"/>
        <w:rPr>
          <w:rFonts w:ascii="Arial" w:hAnsi="Arial" w:cs="Arial"/>
        </w:rPr>
      </w:pPr>
    </w:p>
    <w:p w14:paraId="0BCCE27F" w14:textId="77777777" w:rsidR="00E75026" w:rsidRPr="00EC3576" w:rsidRDefault="00E75026" w:rsidP="00E75026">
      <w:pPr>
        <w:widowControl w:val="0"/>
        <w:ind w:left="360"/>
        <w:jc w:val="center"/>
        <w:rPr>
          <w:rFonts w:ascii="Arial" w:hAnsi="Arial" w:cs="Arial"/>
        </w:rPr>
      </w:pPr>
    </w:p>
    <w:p w14:paraId="4E19D77C" w14:textId="77777777" w:rsidR="00E75026" w:rsidRPr="00EC3576" w:rsidRDefault="00E75026" w:rsidP="00E75026">
      <w:pPr>
        <w:widowControl w:val="0"/>
        <w:ind w:left="360"/>
        <w:jc w:val="center"/>
        <w:rPr>
          <w:rFonts w:ascii="Arial" w:hAnsi="Arial" w:cs="Arial"/>
        </w:rPr>
      </w:pPr>
    </w:p>
    <w:p w14:paraId="506C9679" w14:textId="77777777" w:rsidR="00E75026" w:rsidRPr="00EC3576" w:rsidRDefault="00E75026" w:rsidP="00E75026">
      <w:pPr>
        <w:widowControl w:val="0"/>
        <w:ind w:left="360"/>
        <w:jc w:val="center"/>
        <w:rPr>
          <w:rFonts w:ascii="Arial" w:hAnsi="Arial" w:cs="Arial"/>
        </w:rPr>
      </w:pPr>
    </w:p>
    <w:p w14:paraId="3F4E5A39" w14:textId="19DF5577" w:rsidR="00E75026" w:rsidRPr="00EC3576" w:rsidRDefault="00E75026" w:rsidP="00040FC4">
      <w:pPr>
        <w:widowControl w:val="0"/>
        <w:rPr>
          <w:rFonts w:ascii="Arial" w:hAnsi="Arial" w:cs="Arial"/>
          <w:b/>
        </w:rPr>
      </w:pPr>
    </w:p>
    <w:p w14:paraId="1D6A80E3" w14:textId="77777777" w:rsidR="00040FC4" w:rsidRPr="00EC3576" w:rsidRDefault="00040FC4" w:rsidP="00040FC4">
      <w:pPr>
        <w:widowControl w:val="0"/>
        <w:rPr>
          <w:rFonts w:ascii="Arial" w:hAnsi="Arial" w:cs="Arial"/>
          <w:b/>
        </w:rPr>
      </w:pPr>
    </w:p>
    <w:p w14:paraId="60FEE7D0" w14:textId="77777777" w:rsidR="007E4E59" w:rsidRPr="00EC3576" w:rsidRDefault="007E4E59" w:rsidP="00040FC4">
      <w:pPr>
        <w:widowControl w:val="0"/>
        <w:jc w:val="center"/>
        <w:rPr>
          <w:rFonts w:ascii="Arial" w:hAnsi="Arial" w:cs="Arial"/>
          <w:b/>
          <w:bCs/>
          <w:sz w:val="28"/>
        </w:rPr>
      </w:pPr>
    </w:p>
    <w:p w14:paraId="1E6A7973" w14:textId="77777777" w:rsidR="00EA4C33" w:rsidRDefault="00EA4C33" w:rsidP="00040FC4">
      <w:pPr>
        <w:widowControl w:val="0"/>
        <w:jc w:val="center"/>
        <w:rPr>
          <w:rFonts w:ascii="Arial" w:hAnsi="Arial" w:cs="Arial"/>
          <w:b/>
          <w:bCs/>
          <w:sz w:val="28"/>
        </w:rPr>
      </w:pPr>
    </w:p>
    <w:p w14:paraId="349EF09C" w14:textId="77777777" w:rsidR="00EA4C33" w:rsidRDefault="00EA4C33" w:rsidP="00040FC4">
      <w:pPr>
        <w:widowControl w:val="0"/>
        <w:jc w:val="center"/>
        <w:rPr>
          <w:rFonts w:ascii="Arial" w:hAnsi="Arial" w:cs="Arial"/>
          <w:b/>
          <w:bCs/>
          <w:sz w:val="28"/>
        </w:rPr>
      </w:pPr>
    </w:p>
    <w:p w14:paraId="322C0D8C" w14:textId="77777777" w:rsidR="00EA4C33" w:rsidRDefault="00EA4C33" w:rsidP="00040FC4">
      <w:pPr>
        <w:widowControl w:val="0"/>
        <w:jc w:val="center"/>
        <w:rPr>
          <w:rFonts w:ascii="Arial" w:hAnsi="Arial" w:cs="Arial"/>
          <w:b/>
          <w:bCs/>
          <w:sz w:val="28"/>
        </w:rPr>
      </w:pPr>
    </w:p>
    <w:p w14:paraId="53DDB1B3" w14:textId="0CA77C9A" w:rsidR="00E75026" w:rsidRPr="00EC3576" w:rsidRDefault="00E75026" w:rsidP="00040FC4">
      <w:pPr>
        <w:widowControl w:val="0"/>
        <w:jc w:val="center"/>
        <w:rPr>
          <w:rFonts w:ascii="Arial" w:hAnsi="Arial" w:cs="Arial"/>
          <w:b/>
          <w:bCs/>
          <w:sz w:val="28"/>
        </w:rPr>
      </w:pPr>
      <w:r w:rsidRPr="00EC3576">
        <w:rPr>
          <w:rFonts w:ascii="Arial" w:hAnsi="Arial" w:cs="Arial"/>
          <w:b/>
          <w:bCs/>
          <w:sz w:val="28"/>
        </w:rPr>
        <w:lastRenderedPageBreak/>
        <w:t>Way of Work</w:t>
      </w:r>
    </w:p>
    <w:p w14:paraId="7AF707CD" w14:textId="77777777" w:rsidR="00E75026" w:rsidRPr="00EC3576" w:rsidRDefault="00E75026" w:rsidP="00E75026">
      <w:pPr>
        <w:widowControl w:val="0"/>
        <w:ind w:left="360"/>
        <w:jc w:val="center"/>
        <w:rPr>
          <w:rFonts w:ascii="Arial" w:hAnsi="Arial" w:cs="Arial"/>
        </w:rPr>
      </w:pPr>
    </w:p>
    <w:p w14:paraId="71F33343" w14:textId="77777777" w:rsidR="00E75026" w:rsidRPr="00EC3576" w:rsidRDefault="00E75026" w:rsidP="00E75026">
      <w:pPr>
        <w:widowControl w:val="0"/>
        <w:ind w:left="360"/>
        <w:jc w:val="center"/>
        <w:rPr>
          <w:rFonts w:ascii="Arial" w:hAnsi="Arial" w:cs="Arial"/>
        </w:rPr>
      </w:pPr>
    </w:p>
    <w:p w14:paraId="1A0291D8" w14:textId="77777777" w:rsidR="00E75026" w:rsidRPr="00EC3576" w:rsidRDefault="00E75026" w:rsidP="00E75026">
      <w:pPr>
        <w:pStyle w:val="Heading3"/>
        <w:widowControl w:val="0"/>
        <w:ind w:left="360"/>
        <w:rPr>
          <w:rFonts w:ascii="Arial" w:hAnsi="Arial" w:cs="Arial"/>
          <w:bCs w:val="0"/>
        </w:rPr>
      </w:pPr>
      <w:r w:rsidRPr="00EC3576">
        <w:rPr>
          <w:rFonts w:ascii="Arial" w:hAnsi="Arial" w:cs="Arial"/>
          <w:bCs w:val="0"/>
        </w:rPr>
        <w:t xml:space="preserve">FTE </w:t>
      </w:r>
    </w:p>
    <w:p w14:paraId="6FA1D2B9" w14:textId="77777777" w:rsidR="00E75026" w:rsidRPr="00EC3576" w:rsidRDefault="00E75026" w:rsidP="00E75026">
      <w:pPr>
        <w:ind w:left="360"/>
        <w:rPr>
          <w:rFonts w:ascii="Arial" w:hAnsi="Arial" w:cs="Arial"/>
        </w:rPr>
      </w:pPr>
    </w:p>
    <w:p w14:paraId="2E1DF972" w14:textId="77777777" w:rsidR="00E75026" w:rsidRPr="00EC3576" w:rsidRDefault="00E75026" w:rsidP="00E75026">
      <w:pPr>
        <w:pStyle w:val="Heading5"/>
        <w:ind w:left="360"/>
      </w:pPr>
    </w:p>
    <w:p w14:paraId="4EF7562A" w14:textId="164FB404" w:rsidR="00E75026" w:rsidRPr="00EC3576" w:rsidRDefault="00E75026" w:rsidP="00E75026">
      <w:pPr>
        <w:widowControl w:val="0"/>
        <w:tabs>
          <w:tab w:val="left" w:pos="10800"/>
        </w:tabs>
        <w:ind w:left="360" w:right="270"/>
        <w:jc w:val="both"/>
        <w:rPr>
          <w:rFonts w:ascii="Arial" w:hAnsi="Arial" w:cs="Arial"/>
        </w:rPr>
      </w:pPr>
      <w:r w:rsidRPr="00EC3576">
        <w:rPr>
          <w:rFonts w:ascii="Arial" w:hAnsi="Arial" w:cs="Arial"/>
        </w:rPr>
        <w:t xml:space="preserve">The </w:t>
      </w:r>
      <w:r w:rsidR="00343ACA" w:rsidRPr="00EC3576">
        <w:rPr>
          <w:rFonts w:ascii="Arial" w:hAnsi="Arial" w:cs="Arial"/>
        </w:rPr>
        <w:t>2015-2016 staffing plan will be</w:t>
      </w:r>
      <w:r w:rsidR="00FC719D" w:rsidRPr="00EC3576">
        <w:rPr>
          <w:rFonts w:ascii="Arial" w:hAnsi="Arial" w:cs="Arial"/>
        </w:rPr>
        <w:t xml:space="preserve"> based on</w:t>
      </w:r>
      <w:r w:rsidRPr="00EC3576">
        <w:rPr>
          <w:rFonts w:ascii="Arial" w:hAnsi="Arial" w:cs="Arial"/>
        </w:rPr>
        <w:t xml:space="preserve"> </w:t>
      </w:r>
      <w:r w:rsidR="0024548F" w:rsidRPr="00EC3576">
        <w:rPr>
          <w:rFonts w:ascii="Arial" w:hAnsi="Arial" w:cs="Arial"/>
        </w:rPr>
        <w:t>annualized</w:t>
      </w:r>
      <w:r w:rsidRPr="00EC3576">
        <w:rPr>
          <w:rFonts w:ascii="Arial" w:hAnsi="Arial" w:cs="Arial"/>
        </w:rPr>
        <w:t xml:space="preserve"> </w:t>
      </w:r>
      <w:r w:rsidR="00FC719D" w:rsidRPr="00EC3576">
        <w:rPr>
          <w:rFonts w:ascii="Arial" w:hAnsi="Arial" w:cs="Arial"/>
        </w:rPr>
        <w:t xml:space="preserve">unweighted </w:t>
      </w:r>
      <w:r w:rsidR="008415CD" w:rsidRPr="00EC3576">
        <w:rPr>
          <w:rFonts w:ascii="Arial" w:hAnsi="Arial" w:cs="Arial"/>
        </w:rPr>
        <w:t xml:space="preserve">October </w:t>
      </w:r>
      <w:r w:rsidR="005A6AF8" w:rsidRPr="00EC3576">
        <w:rPr>
          <w:rFonts w:ascii="Arial" w:hAnsi="Arial" w:cs="Arial"/>
        </w:rPr>
        <w:t>20</w:t>
      </w:r>
      <w:r w:rsidR="0024548F" w:rsidRPr="00EC3576">
        <w:rPr>
          <w:rFonts w:ascii="Arial" w:hAnsi="Arial" w:cs="Arial"/>
        </w:rPr>
        <w:t>14</w:t>
      </w:r>
      <w:r w:rsidR="005A6AF8" w:rsidRPr="00EC3576">
        <w:rPr>
          <w:rFonts w:ascii="Arial" w:hAnsi="Arial" w:cs="Arial"/>
        </w:rPr>
        <w:t xml:space="preserve"> </w:t>
      </w:r>
      <w:r w:rsidRPr="00EC3576">
        <w:rPr>
          <w:rFonts w:ascii="Arial" w:hAnsi="Arial" w:cs="Arial"/>
        </w:rPr>
        <w:t>FTE</w:t>
      </w:r>
      <w:r w:rsidR="005A6AF8" w:rsidRPr="00EC3576">
        <w:rPr>
          <w:rFonts w:ascii="Arial" w:hAnsi="Arial" w:cs="Arial"/>
        </w:rPr>
        <w:t>.</w:t>
      </w:r>
      <w:r w:rsidR="00353CEB" w:rsidRPr="00EC3576">
        <w:rPr>
          <w:rFonts w:ascii="Arial" w:hAnsi="Arial" w:cs="Arial"/>
        </w:rPr>
        <w:t xml:space="preserve"> The FTE total</w:t>
      </w:r>
      <w:r w:rsidR="00FC719D" w:rsidRPr="00EC3576">
        <w:rPr>
          <w:rFonts w:ascii="Arial" w:hAnsi="Arial" w:cs="Arial"/>
        </w:rPr>
        <w:t xml:space="preserve"> by school</w:t>
      </w:r>
      <w:r w:rsidR="00343ACA" w:rsidRPr="00EC3576">
        <w:rPr>
          <w:rFonts w:ascii="Arial" w:hAnsi="Arial" w:cs="Arial"/>
        </w:rPr>
        <w:t xml:space="preserve"> will</w:t>
      </w:r>
      <w:r w:rsidR="00786ACF">
        <w:rPr>
          <w:rFonts w:ascii="Arial" w:hAnsi="Arial" w:cs="Arial"/>
        </w:rPr>
        <w:t xml:space="preserve"> be</w:t>
      </w:r>
      <w:r w:rsidR="00D67152" w:rsidRPr="00EC3576">
        <w:rPr>
          <w:rFonts w:ascii="Arial" w:hAnsi="Arial" w:cs="Arial"/>
        </w:rPr>
        <w:t xml:space="preserve"> </w:t>
      </w:r>
      <w:r w:rsidR="00353CEB" w:rsidRPr="00EC3576">
        <w:rPr>
          <w:rFonts w:ascii="Arial" w:hAnsi="Arial" w:cs="Arial"/>
        </w:rPr>
        <w:t>adjusted</w:t>
      </w:r>
      <w:r w:rsidR="00FC719D" w:rsidRPr="00EC3576">
        <w:rPr>
          <w:rFonts w:ascii="Arial" w:hAnsi="Arial" w:cs="Arial"/>
        </w:rPr>
        <w:t xml:space="preserve"> as needed</w:t>
      </w:r>
      <w:r w:rsidR="00353CEB" w:rsidRPr="00EC3576">
        <w:rPr>
          <w:rFonts w:ascii="Arial" w:hAnsi="Arial" w:cs="Arial"/>
        </w:rPr>
        <w:t xml:space="preserve"> for reassignments through the </w:t>
      </w:r>
      <w:r w:rsidR="002C33C1" w:rsidRPr="00EC3576">
        <w:rPr>
          <w:rFonts w:ascii="Arial" w:hAnsi="Arial" w:cs="Arial"/>
        </w:rPr>
        <w:t>Public School Choice Plan</w:t>
      </w:r>
      <w:r w:rsidR="00343ACA" w:rsidRPr="00EC3576">
        <w:rPr>
          <w:rFonts w:ascii="Arial" w:hAnsi="Arial" w:cs="Arial"/>
        </w:rPr>
        <w:t>,</w:t>
      </w:r>
      <w:r w:rsidR="002C33C1" w:rsidRPr="00EC3576">
        <w:rPr>
          <w:rFonts w:ascii="Arial" w:hAnsi="Arial" w:cs="Arial"/>
        </w:rPr>
        <w:t xml:space="preserve"> which a</w:t>
      </w:r>
      <w:r w:rsidR="00631771" w:rsidRPr="00EC3576">
        <w:rPr>
          <w:rFonts w:ascii="Arial" w:hAnsi="Arial" w:cs="Arial"/>
        </w:rPr>
        <w:t>llows for reassignment based on LCSB policies</w:t>
      </w:r>
      <w:r w:rsidR="00343ACA" w:rsidRPr="00EC3576">
        <w:rPr>
          <w:rFonts w:ascii="Arial" w:hAnsi="Arial" w:cs="Arial"/>
        </w:rPr>
        <w:t xml:space="preserve">, </w:t>
      </w:r>
      <w:r w:rsidR="0024548F" w:rsidRPr="00EC3576">
        <w:rPr>
          <w:rFonts w:ascii="Arial" w:hAnsi="Arial" w:cs="Arial"/>
        </w:rPr>
        <w:t>changes to enrollme</w:t>
      </w:r>
      <w:r w:rsidR="00343ACA" w:rsidRPr="00EC3576">
        <w:rPr>
          <w:rFonts w:ascii="Arial" w:hAnsi="Arial" w:cs="Arial"/>
        </w:rPr>
        <w:t>nt impacted by charter schools,</w:t>
      </w:r>
      <w:r w:rsidR="00631771" w:rsidRPr="00EC3576">
        <w:rPr>
          <w:rFonts w:ascii="Arial" w:hAnsi="Arial" w:cs="Arial"/>
        </w:rPr>
        <w:t xml:space="preserve"> new legislative mandates, and </w:t>
      </w:r>
      <w:r w:rsidR="00343ACA" w:rsidRPr="00EC3576">
        <w:rPr>
          <w:rFonts w:ascii="Arial" w:hAnsi="Arial" w:cs="Arial"/>
        </w:rPr>
        <w:t>significant changes occur</w:t>
      </w:r>
      <w:r w:rsidR="00631771" w:rsidRPr="00EC3576">
        <w:rPr>
          <w:rFonts w:ascii="Arial" w:hAnsi="Arial" w:cs="Arial"/>
        </w:rPr>
        <w:t>ring</w:t>
      </w:r>
      <w:r w:rsidR="00343ACA" w:rsidRPr="00EC3576">
        <w:rPr>
          <w:rFonts w:ascii="Arial" w:hAnsi="Arial" w:cs="Arial"/>
        </w:rPr>
        <w:t xml:space="preserve"> during the February 2015 FTE Survey period.   </w:t>
      </w:r>
    </w:p>
    <w:p w14:paraId="68DD12C0" w14:textId="77777777" w:rsidR="00E75026" w:rsidRPr="00EC3576" w:rsidRDefault="00E75026" w:rsidP="00FC719D">
      <w:pPr>
        <w:pStyle w:val="1"/>
        <w:jc w:val="both"/>
        <w:rPr>
          <w:rFonts w:ascii="Arial" w:hAnsi="Arial" w:cs="Arial"/>
          <w:b/>
          <w:bCs/>
        </w:rPr>
      </w:pPr>
    </w:p>
    <w:p w14:paraId="04253C66" w14:textId="3827E401" w:rsidR="002B5457" w:rsidRPr="00EC3576" w:rsidRDefault="00343ACA" w:rsidP="002B5457">
      <w:pPr>
        <w:ind w:left="360"/>
        <w:rPr>
          <w:rFonts w:ascii="Arial" w:hAnsi="Arial" w:cs="Arial"/>
          <w:b/>
        </w:rPr>
      </w:pPr>
      <w:r w:rsidRPr="00EC3576">
        <w:rPr>
          <w:rFonts w:ascii="Arial" w:hAnsi="Arial" w:cs="Arial"/>
          <w:b/>
        </w:rPr>
        <w:t xml:space="preserve">2015-2016 </w:t>
      </w:r>
      <w:r w:rsidR="005A6AF8" w:rsidRPr="00EC3576">
        <w:rPr>
          <w:rFonts w:ascii="Arial" w:hAnsi="Arial" w:cs="Arial"/>
          <w:b/>
        </w:rPr>
        <w:t>FTE Survey Dates</w:t>
      </w:r>
    </w:p>
    <w:p w14:paraId="238AD712" w14:textId="48F628AB" w:rsidR="0043037F" w:rsidRPr="00EC3576" w:rsidRDefault="0024548F" w:rsidP="0043037F">
      <w:pPr>
        <w:pStyle w:val="1"/>
        <w:widowControl/>
        <w:ind w:firstLine="360"/>
        <w:rPr>
          <w:rFonts w:ascii="Arial" w:hAnsi="Arial" w:cs="Arial"/>
        </w:rPr>
      </w:pPr>
      <w:r w:rsidRPr="00EC3576">
        <w:rPr>
          <w:rFonts w:ascii="Arial" w:hAnsi="Arial" w:cs="Arial"/>
        </w:rPr>
        <w:t>Survey 1 – July 6-10, 2015</w:t>
      </w:r>
      <w:r w:rsidR="0043037F" w:rsidRPr="00EC3576">
        <w:rPr>
          <w:rFonts w:ascii="Arial" w:hAnsi="Arial" w:cs="Arial"/>
        </w:rPr>
        <w:tab/>
      </w:r>
      <w:r w:rsidR="0043037F" w:rsidRPr="00EC3576">
        <w:rPr>
          <w:rFonts w:ascii="Arial" w:hAnsi="Arial" w:cs="Arial"/>
        </w:rPr>
        <w:tab/>
      </w:r>
      <w:r w:rsidR="0043037F" w:rsidRPr="00EC3576">
        <w:rPr>
          <w:rFonts w:ascii="Arial" w:hAnsi="Arial" w:cs="Arial"/>
        </w:rPr>
        <w:tab/>
        <w:t>Survey 2 – October 1</w:t>
      </w:r>
      <w:r w:rsidRPr="00EC3576">
        <w:rPr>
          <w:rFonts w:ascii="Arial" w:hAnsi="Arial" w:cs="Arial"/>
        </w:rPr>
        <w:t>2-16, 2015</w:t>
      </w:r>
    </w:p>
    <w:p w14:paraId="206981FE" w14:textId="5D3AC9CC" w:rsidR="0043037F" w:rsidRPr="00EC3576" w:rsidRDefault="0043037F" w:rsidP="0043037F">
      <w:pPr>
        <w:pStyle w:val="1"/>
        <w:widowControl/>
        <w:ind w:firstLine="360"/>
        <w:rPr>
          <w:rFonts w:ascii="Arial" w:hAnsi="Arial" w:cs="Arial"/>
        </w:rPr>
      </w:pPr>
      <w:r w:rsidRPr="00EC3576">
        <w:rPr>
          <w:rFonts w:ascii="Arial" w:hAnsi="Arial" w:cs="Arial"/>
        </w:rPr>
        <w:t xml:space="preserve">Survey 3 – February </w:t>
      </w:r>
      <w:r w:rsidR="0024548F" w:rsidRPr="00EC3576">
        <w:rPr>
          <w:rFonts w:ascii="Arial" w:hAnsi="Arial" w:cs="Arial"/>
        </w:rPr>
        <w:t>8-12</w:t>
      </w:r>
      <w:r w:rsidRPr="00EC3576">
        <w:rPr>
          <w:rFonts w:ascii="Arial" w:hAnsi="Arial" w:cs="Arial"/>
        </w:rPr>
        <w:t>, 20</w:t>
      </w:r>
      <w:r w:rsidR="0024548F" w:rsidRPr="00EC3576">
        <w:rPr>
          <w:rFonts w:ascii="Arial" w:hAnsi="Arial" w:cs="Arial"/>
        </w:rPr>
        <w:t>16</w:t>
      </w:r>
      <w:r w:rsidRPr="00EC3576">
        <w:rPr>
          <w:rFonts w:ascii="Arial" w:hAnsi="Arial" w:cs="Arial"/>
        </w:rPr>
        <w:tab/>
      </w:r>
      <w:r w:rsidRPr="00EC3576">
        <w:rPr>
          <w:rFonts w:ascii="Arial" w:hAnsi="Arial" w:cs="Arial"/>
        </w:rPr>
        <w:tab/>
        <w:t xml:space="preserve">Survey 4 – June </w:t>
      </w:r>
      <w:r w:rsidR="0024548F" w:rsidRPr="00EC3576">
        <w:rPr>
          <w:rFonts w:ascii="Arial" w:hAnsi="Arial" w:cs="Arial"/>
        </w:rPr>
        <w:t>13-17, 2016</w:t>
      </w:r>
    </w:p>
    <w:p w14:paraId="704BFBA4" w14:textId="34614AF0" w:rsidR="00FC719D" w:rsidRPr="00EC3576" w:rsidRDefault="00FC719D" w:rsidP="0043037F">
      <w:pPr>
        <w:pStyle w:val="1"/>
        <w:widowControl/>
        <w:ind w:firstLine="360"/>
        <w:rPr>
          <w:rFonts w:ascii="Arial" w:hAnsi="Arial" w:cs="Arial"/>
        </w:rPr>
      </w:pPr>
    </w:p>
    <w:p w14:paraId="197B3FB7" w14:textId="6177FDF7" w:rsidR="00FC719D" w:rsidRPr="00EC3576" w:rsidRDefault="00FC719D" w:rsidP="00FC719D">
      <w:pPr>
        <w:widowControl w:val="0"/>
        <w:ind w:left="360" w:right="270"/>
        <w:jc w:val="both"/>
        <w:rPr>
          <w:rFonts w:ascii="Arial" w:hAnsi="Arial" w:cs="Arial"/>
        </w:rPr>
      </w:pPr>
      <w:r w:rsidRPr="00EC3576">
        <w:rPr>
          <w:rFonts w:ascii="Arial" w:hAnsi="Arial" w:cs="Arial"/>
        </w:rPr>
        <w:t>FTE is collected during th</w:t>
      </w:r>
      <w:r w:rsidR="001D006E" w:rsidRPr="00EC3576">
        <w:rPr>
          <w:rFonts w:ascii="Arial" w:hAnsi="Arial" w:cs="Arial"/>
        </w:rPr>
        <w:t>e fo</w:t>
      </w:r>
      <w:r w:rsidR="00786ACF">
        <w:rPr>
          <w:rFonts w:ascii="Arial" w:hAnsi="Arial" w:cs="Arial"/>
        </w:rPr>
        <w:t>ur survey</w:t>
      </w:r>
      <w:r w:rsidR="001D006E" w:rsidRPr="00EC3576">
        <w:rPr>
          <w:rFonts w:ascii="Arial" w:hAnsi="Arial" w:cs="Arial"/>
        </w:rPr>
        <w:t xml:space="preserve"> periods. O</w:t>
      </w:r>
      <w:r w:rsidRPr="00EC3576">
        <w:rPr>
          <w:rFonts w:ascii="Arial" w:hAnsi="Arial" w:cs="Arial"/>
        </w:rPr>
        <w:t>nly Department of Juvenile Justice Programs, which are required to provide twelve-month programs, earn FTE during Surveys 1 and 4.  The staffing plan</w:t>
      </w:r>
      <w:r w:rsidR="00343ACA" w:rsidRPr="00EC3576">
        <w:rPr>
          <w:rFonts w:ascii="Arial" w:hAnsi="Arial" w:cs="Arial"/>
        </w:rPr>
        <w:t>s for traditional schools were</w:t>
      </w:r>
      <w:r w:rsidRPr="00EC3576">
        <w:rPr>
          <w:rFonts w:ascii="Arial" w:hAnsi="Arial" w:cs="Arial"/>
        </w:rPr>
        <w:t xml:space="preserve"> historically based on FTE earned in Surveys 2 and 3.  </w:t>
      </w:r>
      <w:r w:rsidR="00343ACA" w:rsidRPr="00EC3576">
        <w:rPr>
          <w:rFonts w:ascii="Arial" w:hAnsi="Arial" w:cs="Arial"/>
        </w:rPr>
        <w:t>Due to legislative changes</w:t>
      </w:r>
      <w:r w:rsidR="00D87607" w:rsidRPr="00EC3576">
        <w:rPr>
          <w:rFonts w:ascii="Arial" w:hAnsi="Arial" w:cs="Arial"/>
        </w:rPr>
        <w:t xml:space="preserve"> requiring recalibration and proration of reported FTE </w:t>
      </w:r>
      <w:r w:rsidR="00343ACA" w:rsidRPr="00EC3576">
        <w:rPr>
          <w:rFonts w:ascii="Arial" w:hAnsi="Arial" w:cs="Arial"/>
        </w:rPr>
        <w:t xml:space="preserve">that permanently altered the timelines for receipt of </w:t>
      </w:r>
      <w:r w:rsidR="007E4E59" w:rsidRPr="00EC3576">
        <w:rPr>
          <w:rFonts w:ascii="Arial" w:hAnsi="Arial" w:cs="Arial"/>
        </w:rPr>
        <w:t>certified FTE data reports</w:t>
      </w:r>
      <w:r w:rsidR="00631771" w:rsidRPr="00EC3576">
        <w:rPr>
          <w:rFonts w:ascii="Arial" w:hAnsi="Arial" w:cs="Arial"/>
        </w:rPr>
        <w:t xml:space="preserve"> from FLDOE</w:t>
      </w:r>
      <w:r w:rsidR="00343ACA" w:rsidRPr="00EC3576">
        <w:rPr>
          <w:rFonts w:ascii="Arial" w:hAnsi="Arial" w:cs="Arial"/>
        </w:rPr>
        <w:t xml:space="preserve">, </w:t>
      </w:r>
      <w:r w:rsidR="001D006E" w:rsidRPr="00EC3576">
        <w:rPr>
          <w:rFonts w:ascii="Arial" w:hAnsi="Arial" w:cs="Arial"/>
        </w:rPr>
        <w:t>only Survey 2 data is available for use in initial staffing plan development.</w:t>
      </w:r>
      <w:r w:rsidRPr="00EC3576">
        <w:rPr>
          <w:rFonts w:ascii="Arial" w:hAnsi="Arial" w:cs="Arial"/>
        </w:rPr>
        <w:t xml:space="preserve">  </w:t>
      </w:r>
      <w:r w:rsidR="001D006E" w:rsidRPr="00EC3576">
        <w:rPr>
          <w:rFonts w:ascii="Arial" w:hAnsi="Arial" w:cs="Arial"/>
        </w:rPr>
        <w:t>E</w:t>
      </w:r>
      <w:r w:rsidRPr="00EC3576">
        <w:rPr>
          <w:rFonts w:ascii="Arial" w:hAnsi="Arial" w:cs="Arial"/>
        </w:rPr>
        <w:t>xtended school year</w:t>
      </w:r>
      <w:r w:rsidR="001D006E" w:rsidRPr="00EC3576">
        <w:rPr>
          <w:rFonts w:ascii="Arial" w:hAnsi="Arial" w:cs="Arial"/>
        </w:rPr>
        <w:t xml:space="preserve"> and </w:t>
      </w:r>
      <w:r w:rsidRPr="00EC3576">
        <w:rPr>
          <w:rFonts w:ascii="Arial" w:hAnsi="Arial" w:cs="Arial"/>
        </w:rPr>
        <w:t xml:space="preserve">summer programs </w:t>
      </w:r>
      <w:r w:rsidR="001D006E" w:rsidRPr="00EC3576">
        <w:rPr>
          <w:rFonts w:ascii="Arial" w:hAnsi="Arial" w:cs="Arial"/>
        </w:rPr>
        <w:t xml:space="preserve">for traditional schools do not earn </w:t>
      </w:r>
      <w:r w:rsidRPr="00EC3576">
        <w:rPr>
          <w:rFonts w:ascii="Arial" w:hAnsi="Arial" w:cs="Arial"/>
        </w:rPr>
        <w:t>FTE</w:t>
      </w:r>
      <w:r w:rsidR="001D006E" w:rsidRPr="00EC3576">
        <w:rPr>
          <w:rFonts w:ascii="Arial" w:hAnsi="Arial" w:cs="Arial"/>
        </w:rPr>
        <w:t xml:space="preserve">.  </w:t>
      </w:r>
    </w:p>
    <w:p w14:paraId="68C3A36C" w14:textId="77777777" w:rsidR="00FC719D" w:rsidRPr="00EC3576" w:rsidRDefault="00FC719D" w:rsidP="0043037F">
      <w:pPr>
        <w:pStyle w:val="1"/>
        <w:widowControl/>
        <w:ind w:firstLine="360"/>
        <w:rPr>
          <w:rFonts w:ascii="Arial" w:hAnsi="Arial" w:cs="Arial"/>
        </w:rPr>
      </w:pPr>
    </w:p>
    <w:p w14:paraId="1633F351" w14:textId="77777777" w:rsidR="00E75026" w:rsidRPr="00EC3576" w:rsidRDefault="00E75026" w:rsidP="001D006E">
      <w:pPr>
        <w:widowControl w:val="0"/>
        <w:ind w:firstLine="360"/>
        <w:rPr>
          <w:rFonts w:ascii="Arial" w:hAnsi="Arial" w:cs="Arial"/>
        </w:rPr>
      </w:pPr>
      <w:r w:rsidRPr="00EC3576">
        <w:rPr>
          <w:rFonts w:ascii="Arial" w:hAnsi="Arial" w:cs="Arial"/>
          <w:b/>
        </w:rPr>
        <w:t>Program Weights/Cost Factors</w:t>
      </w:r>
    </w:p>
    <w:p w14:paraId="620A2EC2" w14:textId="18F3FD8F" w:rsidR="00E75026" w:rsidRPr="00EC3576" w:rsidRDefault="00D87607" w:rsidP="00D67152">
      <w:pPr>
        <w:widowControl w:val="0"/>
        <w:ind w:left="360"/>
        <w:rPr>
          <w:rFonts w:ascii="Arial" w:hAnsi="Arial" w:cs="Arial"/>
        </w:rPr>
      </w:pPr>
      <w:r w:rsidRPr="00EC3576">
        <w:rPr>
          <w:rFonts w:ascii="Arial" w:hAnsi="Arial" w:cs="Arial"/>
        </w:rPr>
        <w:t xml:space="preserve">The FEFP included ten programs and two program groups. Group 1 includes all basic programs. Group 2 includes English as a Second Language Programs (ESOL), Exceptional Student Education Support Level Programs (ESE), and Career Education Programs.  </w:t>
      </w:r>
    </w:p>
    <w:p w14:paraId="3BB0BB7E" w14:textId="77777777" w:rsidR="00E75026" w:rsidRPr="00EC3576" w:rsidRDefault="00E75026" w:rsidP="00E75026">
      <w:pPr>
        <w:widowControl w:val="0"/>
        <w:ind w:left="360"/>
        <w:jc w:val="both"/>
        <w:rPr>
          <w:rFonts w:ascii="Arial" w:hAnsi="Arial" w:cs="Arial"/>
        </w:rPr>
      </w:pPr>
    </w:p>
    <w:p w14:paraId="0615A3A6" w14:textId="25CCA45D" w:rsidR="00E75026" w:rsidRPr="00EC3576" w:rsidRDefault="00E75026" w:rsidP="00E75026">
      <w:pPr>
        <w:widowControl w:val="0"/>
        <w:ind w:left="360"/>
        <w:jc w:val="both"/>
        <w:rPr>
          <w:rFonts w:ascii="Arial" w:hAnsi="Arial" w:cs="Arial"/>
        </w:rPr>
      </w:pPr>
      <w:r w:rsidRPr="00EC3576">
        <w:rPr>
          <w:rFonts w:ascii="Arial" w:hAnsi="Arial" w:cs="Arial"/>
        </w:rPr>
        <w:t>Program N</w:t>
      </w:r>
      <w:r w:rsidR="006A77E5" w:rsidRPr="00EC3576">
        <w:rPr>
          <w:rFonts w:ascii="Arial" w:hAnsi="Arial" w:cs="Arial"/>
        </w:rPr>
        <w:t>ame</w:t>
      </w:r>
      <w:r w:rsidR="006A77E5" w:rsidRPr="00EC3576">
        <w:rPr>
          <w:rFonts w:ascii="Arial" w:hAnsi="Arial" w:cs="Arial"/>
        </w:rPr>
        <w:tab/>
        <w:t xml:space="preserve">    </w:t>
      </w:r>
      <w:r w:rsidR="006A77E5" w:rsidRPr="00EC3576">
        <w:rPr>
          <w:rFonts w:ascii="Arial" w:hAnsi="Arial" w:cs="Arial"/>
        </w:rPr>
        <w:tab/>
      </w:r>
      <w:r w:rsidR="006A77E5" w:rsidRPr="00EC3576">
        <w:rPr>
          <w:rFonts w:ascii="Arial" w:hAnsi="Arial" w:cs="Arial"/>
        </w:rPr>
        <w:tab/>
      </w:r>
      <w:r w:rsidR="00040FC4" w:rsidRPr="00EC3576">
        <w:rPr>
          <w:rFonts w:ascii="Arial" w:hAnsi="Arial" w:cs="Arial"/>
        </w:rPr>
        <w:tab/>
      </w:r>
      <w:r w:rsidR="006A77E5" w:rsidRPr="00EC3576">
        <w:rPr>
          <w:rFonts w:ascii="Arial" w:hAnsi="Arial" w:cs="Arial"/>
        </w:rPr>
        <w:t>Program #</w:t>
      </w:r>
      <w:r w:rsidR="006A77E5" w:rsidRPr="00EC3576">
        <w:rPr>
          <w:rFonts w:ascii="Arial" w:hAnsi="Arial" w:cs="Arial"/>
        </w:rPr>
        <w:tab/>
        <w:t xml:space="preserve">    Program </w:t>
      </w:r>
      <w:r w:rsidRPr="00EC3576">
        <w:rPr>
          <w:rFonts w:ascii="Arial" w:hAnsi="Arial" w:cs="Arial"/>
        </w:rPr>
        <w:t>Weights</w:t>
      </w:r>
    </w:p>
    <w:p w14:paraId="0733C6BD" w14:textId="20FB2513" w:rsidR="00E75026" w:rsidRPr="00EC3576" w:rsidRDefault="004A3F71" w:rsidP="00E75026">
      <w:pPr>
        <w:widowControl w:val="0"/>
        <w:ind w:left="360"/>
        <w:jc w:val="both"/>
        <w:rPr>
          <w:rFonts w:ascii="Arial" w:hAnsi="Arial" w:cs="Arial"/>
        </w:rPr>
      </w:pPr>
      <w:r w:rsidRPr="00EC3576">
        <w:rPr>
          <w:rFonts w:ascii="Arial" w:hAnsi="Arial" w:cs="Arial"/>
        </w:rPr>
        <w:t xml:space="preserve">Basic Education </w:t>
      </w:r>
      <w:r w:rsidR="00040FC4" w:rsidRPr="00EC3576">
        <w:rPr>
          <w:rFonts w:ascii="Arial" w:hAnsi="Arial" w:cs="Arial"/>
        </w:rPr>
        <w:t>PreK-3</w:t>
      </w:r>
      <w:r w:rsidR="00040FC4" w:rsidRPr="00EC3576">
        <w:rPr>
          <w:rFonts w:ascii="Arial" w:hAnsi="Arial" w:cs="Arial"/>
        </w:rPr>
        <w:tab/>
      </w:r>
      <w:r w:rsidR="00040FC4" w:rsidRPr="00EC3576">
        <w:rPr>
          <w:rFonts w:ascii="Arial" w:hAnsi="Arial" w:cs="Arial"/>
        </w:rPr>
        <w:tab/>
      </w:r>
      <w:r w:rsidRPr="00EC3576">
        <w:rPr>
          <w:rFonts w:ascii="Arial" w:hAnsi="Arial" w:cs="Arial"/>
        </w:rPr>
        <w:t>101</w:t>
      </w:r>
      <w:r w:rsidRPr="00EC3576">
        <w:rPr>
          <w:rFonts w:ascii="Arial" w:hAnsi="Arial" w:cs="Arial"/>
        </w:rPr>
        <w:tab/>
      </w:r>
      <w:r w:rsidRPr="00EC3576">
        <w:rPr>
          <w:rFonts w:ascii="Arial" w:hAnsi="Arial" w:cs="Arial"/>
        </w:rPr>
        <w:tab/>
      </w:r>
      <w:r w:rsidRPr="00EC3576">
        <w:rPr>
          <w:rFonts w:ascii="Arial" w:hAnsi="Arial" w:cs="Arial"/>
        </w:rPr>
        <w:tab/>
      </w:r>
      <w:r w:rsidR="00040FC4" w:rsidRPr="00EC3576">
        <w:rPr>
          <w:rFonts w:ascii="Arial" w:hAnsi="Arial" w:cs="Arial"/>
        </w:rPr>
        <w:t>1.126</w:t>
      </w:r>
    </w:p>
    <w:p w14:paraId="685BF34F" w14:textId="5DC9FB6E" w:rsidR="00E75026" w:rsidRPr="00EC3576" w:rsidRDefault="00E75026" w:rsidP="00E75026">
      <w:pPr>
        <w:widowControl w:val="0"/>
        <w:ind w:left="360"/>
        <w:jc w:val="both"/>
        <w:rPr>
          <w:rFonts w:ascii="Arial" w:hAnsi="Arial" w:cs="Arial"/>
        </w:rPr>
      </w:pPr>
      <w:r w:rsidRPr="00EC3576">
        <w:rPr>
          <w:rFonts w:ascii="Arial" w:hAnsi="Arial" w:cs="Arial"/>
        </w:rPr>
        <w:t>Basic Education 4-8</w:t>
      </w:r>
      <w:r w:rsidRPr="00EC3576">
        <w:rPr>
          <w:rFonts w:ascii="Arial" w:hAnsi="Arial" w:cs="Arial"/>
        </w:rPr>
        <w:tab/>
      </w:r>
      <w:r w:rsidRPr="00EC3576">
        <w:rPr>
          <w:rFonts w:ascii="Arial" w:hAnsi="Arial" w:cs="Arial"/>
        </w:rPr>
        <w:tab/>
      </w:r>
      <w:r w:rsidR="00040FC4" w:rsidRPr="00EC3576">
        <w:rPr>
          <w:rFonts w:ascii="Arial" w:hAnsi="Arial" w:cs="Arial"/>
        </w:rPr>
        <w:tab/>
      </w:r>
      <w:r w:rsidRPr="00EC3576">
        <w:rPr>
          <w:rFonts w:ascii="Arial" w:hAnsi="Arial" w:cs="Arial"/>
        </w:rPr>
        <w:t>102</w:t>
      </w:r>
      <w:r w:rsidRPr="00EC3576">
        <w:rPr>
          <w:rFonts w:ascii="Arial" w:hAnsi="Arial" w:cs="Arial"/>
        </w:rPr>
        <w:tab/>
      </w:r>
      <w:r w:rsidRPr="00EC3576">
        <w:rPr>
          <w:rFonts w:ascii="Arial" w:hAnsi="Arial" w:cs="Arial"/>
        </w:rPr>
        <w:tab/>
      </w:r>
      <w:r w:rsidRPr="00EC3576">
        <w:rPr>
          <w:rFonts w:ascii="Arial" w:hAnsi="Arial" w:cs="Arial"/>
        </w:rPr>
        <w:tab/>
        <w:t>1.000</w:t>
      </w:r>
    </w:p>
    <w:p w14:paraId="2A9215D0" w14:textId="0645D13A" w:rsidR="00E75026" w:rsidRPr="00EC3576" w:rsidRDefault="006A77E5" w:rsidP="004A3F71">
      <w:pPr>
        <w:widowControl w:val="0"/>
        <w:ind w:firstLine="360"/>
        <w:jc w:val="both"/>
        <w:rPr>
          <w:rFonts w:ascii="Arial" w:hAnsi="Arial" w:cs="Arial"/>
        </w:rPr>
      </w:pPr>
      <w:r w:rsidRPr="00EC3576">
        <w:rPr>
          <w:rFonts w:ascii="Arial" w:hAnsi="Arial" w:cs="Arial"/>
        </w:rPr>
        <w:t>B</w:t>
      </w:r>
      <w:r w:rsidR="00040FC4" w:rsidRPr="00EC3576">
        <w:rPr>
          <w:rFonts w:ascii="Arial" w:hAnsi="Arial" w:cs="Arial"/>
        </w:rPr>
        <w:t>asic Education 9-12</w:t>
      </w:r>
      <w:r w:rsidR="00040FC4" w:rsidRPr="00EC3576">
        <w:rPr>
          <w:rFonts w:ascii="Arial" w:hAnsi="Arial" w:cs="Arial"/>
        </w:rPr>
        <w:tab/>
      </w:r>
      <w:r w:rsidR="00040FC4" w:rsidRPr="00EC3576">
        <w:rPr>
          <w:rFonts w:ascii="Arial" w:hAnsi="Arial" w:cs="Arial"/>
        </w:rPr>
        <w:tab/>
      </w:r>
      <w:r w:rsidR="00040FC4" w:rsidRPr="00EC3576">
        <w:rPr>
          <w:rFonts w:ascii="Arial" w:hAnsi="Arial" w:cs="Arial"/>
        </w:rPr>
        <w:tab/>
        <w:t>103</w:t>
      </w:r>
      <w:r w:rsidR="00040FC4" w:rsidRPr="00EC3576">
        <w:rPr>
          <w:rFonts w:ascii="Arial" w:hAnsi="Arial" w:cs="Arial"/>
        </w:rPr>
        <w:tab/>
      </w:r>
      <w:r w:rsidR="00040FC4" w:rsidRPr="00EC3576">
        <w:rPr>
          <w:rFonts w:ascii="Arial" w:hAnsi="Arial" w:cs="Arial"/>
        </w:rPr>
        <w:tab/>
      </w:r>
      <w:r w:rsidR="00040FC4" w:rsidRPr="00EC3576">
        <w:rPr>
          <w:rFonts w:ascii="Arial" w:hAnsi="Arial" w:cs="Arial"/>
        </w:rPr>
        <w:tab/>
        <w:t>1.004</w:t>
      </w:r>
    </w:p>
    <w:p w14:paraId="0FBEA126" w14:textId="5356CE5C" w:rsidR="00040FC4" w:rsidRPr="00EC3576" w:rsidRDefault="00040FC4" w:rsidP="004A3F71">
      <w:pPr>
        <w:widowControl w:val="0"/>
        <w:ind w:firstLine="360"/>
        <w:jc w:val="both"/>
        <w:rPr>
          <w:rFonts w:ascii="Arial" w:hAnsi="Arial" w:cs="Arial"/>
        </w:rPr>
      </w:pPr>
      <w:r w:rsidRPr="00EC3576">
        <w:rPr>
          <w:rFonts w:ascii="Arial" w:hAnsi="Arial" w:cs="Arial"/>
        </w:rPr>
        <w:t>Basic with ESE Services PK-3</w:t>
      </w:r>
      <w:r w:rsidRPr="00EC3576">
        <w:rPr>
          <w:rFonts w:ascii="Arial" w:hAnsi="Arial" w:cs="Arial"/>
        </w:rPr>
        <w:tab/>
        <w:t>111</w:t>
      </w:r>
      <w:r w:rsidR="00C97896" w:rsidRPr="00EC3576">
        <w:rPr>
          <w:rFonts w:ascii="Arial" w:hAnsi="Arial" w:cs="Arial"/>
        </w:rPr>
        <w:tab/>
      </w:r>
      <w:r w:rsidR="00C97896" w:rsidRPr="00EC3576">
        <w:rPr>
          <w:rFonts w:ascii="Arial" w:hAnsi="Arial" w:cs="Arial"/>
        </w:rPr>
        <w:tab/>
      </w:r>
      <w:r w:rsidR="00C97896" w:rsidRPr="00EC3576">
        <w:rPr>
          <w:rFonts w:ascii="Arial" w:hAnsi="Arial" w:cs="Arial"/>
        </w:rPr>
        <w:tab/>
      </w:r>
      <w:r w:rsidR="00786ACF">
        <w:rPr>
          <w:rFonts w:ascii="Arial" w:hAnsi="Arial" w:cs="Arial"/>
        </w:rPr>
        <w:t xml:space="preserve">           </w:t>
      </w:r>
      <w:r w:rsidR="00C97896" w:rsidRPr="00EC3576">
        <w:rPr>
          <w:rFonts w:ascii="Arial" w:hAnsi="Arial" w:cs="Arial"/>
        </w:rPr>
        <w:t>1.126</w:t>
      </w:r>
    </w:p>
    <w:p w14:paraId="030DC164" w14:textId="3F69C5CA" w:rsidR="00C97896" w:rsidRPr="00EC3576" w:rsidRDefault="00C97896" w:rsidP="004A3F71">
      <w:pPr>
        <w:widowControl w:val="0"/>
        <w:ind w:firstLine="360"/>
        <w:jc w:val="both"/>
        <w:rPr>
          <w:rFonts w:ascii="Arial" w:hAnsi="Arial" w:cs="Arial"/>
        </w:rPr>
      </w:pPr>
      <w:r w:rsidRPr="00EC3576">
        <w:rPr>
          <w:rFonts w:ascii="Arial" w:hAnsi="Arial" w:cs="Arial"/>
        </w:rPr>
        <w:t>Basic with ESE Services 4-8</w:t>
      </w:r>
      <w:r w:rsidRPr="00EC3576">
        <w:rPr>
          <w:rFonts w:ascii="Arial" w:hAnsi="Arial" w:cs="Arial"/>
        </w:rPr>
        <w:tab/>
      </w:r>
      <w:r w:rsidRPr="00EC3576">
        <w:rPr>
          <w:rFonts w:ascii="Arial" w:hAnsi="Arial" w:cs="Arial"/>
        </w:rPr>
        <w:tab/>
        <w:t>112</w:t>
      </w:r>
      <w:r w:rsidRPr="00EC3576">
        <w:rPr>
          <w:rFonts w:ascii="Arial" w:hAnsi="Arial" w:cs="Arial"/>
        </w:rPr>
        <w:tab/>
      </w:r>
      <w:r w:rsidRPr="00EC3576">
        <w:rPr>
          <w:rFonts w:ascii="Arial" w:hAnsi="Arial" w:cs="Arial"/>
        </w:rPr>
        <w:tab/>
      </w:r>
      <w:r w:rsidRPr="00EC3576">
        <w:rPr>
          <w:rFonts w:ascii="Arial" w:hAnsi="Arial" w:cs="Arial"/>
        </w:rPr>
        <w:tab/>
        <w:t>1.000</w:t>
      </w:r>
    </w:p>
    <w:p w14:paraId="05844C24" w14:textId="44379343" w:rsidR="00C97896" w:rsidRPr="00EC3576" w:rsidRDefault="00C97896" w:rsidP="004A3F71">
      <w:pPr>
        <w:widowControl w:val="0"/>
        <w:ind w:firstLine="360"/>
        <w:jc w:val="both"/>
        <w:rPr>
          <w:rFonts w:ascii="Arial" w:hAnsi="Arial" w:cs="Arial"/>
        </w:rPr>
      </w:pPr>
      <w:r w:rsidRPr="00EC3576">
        <w:rPr>
          <w:rFonts w:ascii="Arial" w:hAnsi="Arial" w:cs="Arial"/>
        </w:rPr>
        <w:t>Basic with ESE Services 9-12</w:t>
      </w:r>
      <w:r w:rsidRPr="00EC3576">
        <w:rPr>
          <w:rFonts w:ascii="Arial" w:hAnsi="Arial" w:cs="Arial"/>
        </w:rPr>
        <w:tab/>
        <w:t>113</w:t>
      </w:r>
      <w:r w:rsidRPr="00EC3576">
        <w:rPr>
          <w:rFonts w:ascii="Arial" w:hAnsi="Arial" w:cs="Arial"/>
        </w:rPr>
        <w:tab/>
      </w:r>
      <w:r w:rsidRPr="00EC3576">
        <w:rPr>
          <w:rFonts w:ascii="Arial" w:hAnsi="Arial" w:cs="Arial"/>
        </w:rPr>
        <w:tab/>
      </w:r>
      <w:r w:rsidRPr="00EC3576">
        <w:rPr>
          <w:rFonts w:ascii="Arial" w:hAnsi="Arial" w:cs="Arial"/>
        </w:rPr>
        <w:tab/>
      </w:r>
      <w:r w:rsidR="00786ACF">
        <w:rPr>
          <w:rFonts w:ascii="Arial" w:hAnsi="Arial" w:cs="Arial"/>
        </w:rPr>
        <w:t xml:space="preserve">           </w:t>
      </w:r>
      <w:r w:rsidRPr="00EC3576">
        <w:rPr>
          <w:rFonts w:ascii="Arial" w:hAnsi="Arial" w:cs="Arial"/>
        </w:rPr>
        <w:t>1.004</w:t>
      </w:r>
    </w:p>
    <w:p w14:paraId="415B868F" w14:textId="00DAEAE9" w:rsidR="00E75026" w:rsidRPr="00EC3576" w:rsidRDefault="00C97896" w:rsidP="004A3F71">
      <w:pPr>
        <w:widowControl w:val="0"/>
        <w:ind w:firstLine="360"/>
        <w:jc w:val="both"/>
        <w:rPr>
          <w:rFonts w:ascii="Arial" w:hAnsi="Arial" w:cs="Arial"/>
        </w:rPr>
      </w:pPr>
      <w:r w:rsidRPr="00EC3576">
        <w:rPr>
          <w:rFonts w:ascii="Arial" w:hAnsi="Arial" w:cs="Arial"/>
        </w:rPr>
        <w:t>ESOL</w:t>
      </w:r>
      <w:r w:rsidRPr="00EC3576">
        <w:rPr>
          <w:rFonts w:ascii="Arial" w:hAnsi="Arial" w:cs="Arial"/>
        </w:rPr>
        <w:tab/>
      </w:r>
      <w:r w:rsidRPr="00EC3576">
        <w:rPr>
          <w:rFonts w:ascii="Arial" w:hAnsi="Arial" w:cs="Arial"/>
        </w:rPr>
        <w:tab/>
      </w:r>
      <w:r w:rsidRPr="00EC3576">
        <w:rPr>
          <w:rFonts w:ascii="Arial" w:hAnsi="Arial" w:cs="Arial"/>
        </w:rPr>
        <w:tab/>
      </w:r>
      <w:r w:rsidR="004A3F71" w:rsidRPr="00EC3576">
        <w:rPr>
          <w:rFonts w:ascii="Arial" w:hAnsi="Arial" w:cs="Arial"/>
        </w:rPr>
        <w:tab/>
      </w:r>
      <w:r w:rsidR="00040FC4" w:rsidRPr="00EC3576">
        <w:rPr>
          <w:rFonts w:ascii="Arial" w:hAnsi="Arial" w:cs="Arial"/>
        </w:rPr>
        <w:tab/>
      </w:r>
      <w:r w:rsidR="00660BDB" w:rsidRPr="00EC3576">
        <w:rPr>
          <w:rFonts w:ascii="Arial" w:hAnsi="Arial" w:cs="Arial"/>
        </w:rPr>
        <w:t>130</w:t>
      </w:r>
      <w:r w:rsidR="00660BDB" w:rsidRPr="00EC3576">
        <w:rPr>
          <w:rFonts w:ascii="Arial" w:hAnsi="Arial" w:cs="Arial"/>
        </w:rPr>
        <w:tab/>
      </w:r>
      <w:r w:rsidR="00660BDB" w:rsidRPr="00EC3576">
        <w:rPr>
          <w:rFonts w:ascii="Arial" w:hAnsi="Arial" w:cs="Arial"/>
        </w:rPr>
        <w:tab/>
      </w:r>
      <w:r w:rsidR="00660BDB" w:rsidRPr="00EC3576">
        <w:rPr>
          <w:rFonts w:ascii="Arial" w:hAnsi="Arial" w:cs="Arial"/>
        </w:rPr>
        <w:tab/>
        <w:t>1.147</w:t>
      </w:r>
    </w:p>
    <w:p w14:paraId="6F45E60D" w14:textId="7A9B555C" w:rsidR="00E75026" w:rsidRPr="00EC3576" w:rsidRDefault="00E75026" w:rsidP="004A3F71">
      <w:pPr>
        <w:widowControl w:val="0"/>
        <w:ind w:firstLine="360"/>
        <w:jc w:val="both"/>
        <w:rPr>
          <w:rFonts w:ascii="Arial" w:hAnsi="Arial" w:cs="Arial"/>
        </w:rPr>
      </w:pPr>
      <w:r w:rsidRPr="00EC3576">
        <w:rPr>
          <w:rFonts w:ascii="Arial" w:hAnsi="Arial" w:cs="Arial"/>
        </w:rPr>
        <w:t>ESE Support Level 4</w:t>
      </w:r>
      <w:r w:rsidRPr="00EC3576">
        <w:rPr>
          <w:rFonts w:ascii="Arial" w:hAnsi="Arial" w:cs="Arial"/>
        </w:rPr>
        <w:tab/>
      </w:r>
      <w:r w:rsidRPr="00EC3576">
        <w:rPr>
          <w:rFonts w:ascii="Arial" w:hAnsi="Arial" w:cs="Arial"/>
        </w:rPr>
        <w:tab/>
      </w:r>
      <w:r w:rsidR="00040FC4" w:rsidRPr="00EC3576">
        <w:rPr>
          <w:rFonts w:ascii="Arial" w:hAnsi="Arial" w:cs="Arial"/>
        </w:rPr>
        <w:tab/>
      </w:r>
      <w:r w:rsidRPr="00EC3576">
        <w:rPr>
          <w:rFonts w:ascii="Arial" w:hAnsi="Arial" w:cs="Arial"/>
        </w:rPr>
        <w:t>254</w:t>
      </w:r>
      <w:r w:rsidRPr="00EC3576">
        <w:rPr>
          <w:rFonts w:ascii="Arial" w:hAnsi="Arial" w:cs="Arial"/>
        </w:rPr>
        <w:tab/>
      </w:r>
      <w:r w:rsidRPr="00EC3576">
        <w:rPr>
          <w:rFonts w:ascii="Arial" w:hAnsi="Arial" w:cs="Arial"/>
        </w:rPr>
        <w:tab/>
      </w:r>
      <w:r w:rsidRPr="00EC3576">
        <w:rPr>
          <w:rFonts w:ascii="Arial" w:hAnsi="Arial" w:cs="Arial"/>
        </w:rPr>
        <w:tab/>
        <w:t>3.</w:t>
      </w:r>
      <w:r w:rsidR="00040FC4" w:rsidRPr="00EC3576">
        <w:rPr>
          <w:rFonts w:ascii="Arial" w:hAnsi="Arial" w:cs="Arial"/>
        </w:rPr>
        <w:t>548</w:t>
      </w:r>
    </w:p>
    <w:p w14:paraId="67977336" w14:textId="34269FB0" w:rsidR="00E75026" w:rsidRPr="00EC3576" w:rsidRDefault="006A77E5" w:rsidP="004A3F71">
      <w:pPr>
        <w:widowControl w:val="0"/>
        <w:ind w:firstLine="360"/>
        <w:jc w:val="both"/>
        <w:rPr>
          <w:rFonts w:ascii="Arial" w:hAnsi="Arial" w:cs="Arial"/>
        </w:rPr>
      </w:pPr>
      <w:r w:rsidRPr="00EC3576">
        <w:rPr>
          <w:rFonts w:ascii="Arial" w:hAnsi="Arial" w:cs="Arial"/>
        </w:rPr>
        <w:t>E</w:t>
      </w:r>
      <w:r w:rsidR="00040FC4" w:rsidRPr="00EC3576">
        <w:rPr>
          <w:rFonts w:ascii="Arial" w:hAnsi="Arial" w:cs="Arial"/>
        </w:rPr>
        <w:t>SE Support Level 5</w:t>
      </w:r>
      <w:r w:rsidR="00040FC4" w:rsidRPr="00EC3576">
        <w:rPr>
          <w:rFonts w:ascii="Arial" w:hAnsi="Arial" w:cs="Arial"/>
        </w:rPr>
        <w:tab/>
      </w:r>
      <w:r w:rsidR="00040FC4" w:rsidRPr="00EC3576">
        <w:rPr>
          <w:rFonts w:ascii="Arial" w:hAnsi="Arial" w:cs="Arial"/>
        </w:rPr>
        <w:tab/>
      </w:r>
      <w:r w:rsidR="00040FC4" w:rsidRPr="00EC3576">
        <w:rPr>
          <w:rFonts w:ascii="Arial" w:hAnsi="Arial" w:cs="Arial"/>
        </w:rPr>
        <w:tab/>
        <w:t>255</w:t>
      </w:r>
      <w:r w:rsidR="00040FC4" w:rsidRPr="00EC3576">
        <w:rPr>
          <w:rFonts w:ascii="Arial" w:hAnsi="Arial" w:cs="Arial"/>
        </w:rPr>
        <w:tab/>
      </w:r>
      <w:r w:rsidR="00040FC4" w:rsidRPr="00EC3576">
        <w:rPr>
          <w:rFonts w:ascii="Arial" w:hAnsi="Arial" w:cs="Arial"/>
        </w:rPr>
        <w:tab/>
      </w:r>
      <w:r w:rsidR="00040FC4" w:rsidRPr="00EC3576">
        <w:rPr>
          <w:rFonts w:ascii="Arial" w:hAnsi="Arial" w:cs="Arial"/>
        </w:rPr>
        <w:tab/>
        <w:t>5.104</w:t>
      </w:r>
    </w:p>
    <w:p w14:paraId="382BCD70" w14:textId="7C825EA2" w:rsidR="00E75026" w:rsidRPr="00EC3576" w:rsidRDefault="00C97896" w:rsidP="004A3F71">
      <w:pPr>
        <w:widowControl w:val="0"/>
        <w:ind w:firstLine="360"/>
        <w:jc w:val="both"/>
        <w:rPr>
          <w:rFonts w:ascii="Arial" w:hAnsi="Arial" w:cs="Arial"/>
        </w:rPr>
      </w:pPr>
      <w:r w:rsidRPr="00EC3576">
        <w:rPr>
          <w:rFonts w:ascii="Arial" w:hAnsi="Arial" w:cs="Arial"/>
        </w:rPr>
        <w:t xml:space="preserve">Career </w:t>
      </w:r>
      <w:r w:rsidR="00040FC4" w:rsidRPr="00EC3576">
        <w:rPr>
          <w:rFonts w:ascii="Arial" w:hAnsi="Arial" w:cs="Arial"/>
        </w:rPr>
        <w:t>Education 9-12</w:t>
      </w:r>
      <w:r w:rsidR="00040FC4" w:rsidRPr="00EC3576">
        <w:rPr>
          <w:rFonts w:ascii="Arial" w:hAnsi="Arial" w:cs="Arial"/>
        </w:rPr>
        <w:tab/>
      </w:r>
      <w:r w:rsidR="00040FC4" w:rsidRPr="00EC3576">
        <w:rPr>
          <w:rFonts w:ascii="Arial" w:hAnsi="Arial" w:cs="Arial"/>
        </w:rPr>
        <w:tab/>
      </w:r>
      <w:r w:rsidRPr="00EC3576">
        <w:rPr>
          <w:rFonts w:ascii="Arial" w:hAnsi="Arial" w:cs="Arial"/>
        </w:rPr>
        <w:tab/>
      </w:r>
      <w:r w:rsidR="00040FC4" w:rsidRPr="00EC3576">
        <w:rPr>
          <w:rFonts w:ascii="Arial" w:hAnsi="Arial" w:cs="Arial"/>
        </w:rPr>
        <w:t>300</w:t>
      </w:r>
      <w:r w:rsidR="00040FC4" w:rsidRPr="00EC3576">
        <w:rPr>
          <w:rFonts w:ascii="Arial" w:hAnsi="Arial" w:cs="Arial"/>
        </w:rPr>
        <w:tab/>
      </w:r>
      <w:r w:rsidR="00040FC4" w:rsidRPr="00EC3576">
        <w:rPr>
          <w:rFonts w:ascii="Arial" w:hAnsi="Arial" w:cs="Arial"/>
        </w:rPr>
        <w:tab/>
      </w:r>
      <w:r w:rsidR="00040FC4" w:rsidRPr="00EC3576">
        <w:rPr>
          <w:rFonts w:ascii="Arial" w:hAnsi="Arial" w:cs="Arial"/>
        </w:rPr>
        <w:tab/>
        <w:t>1.004</w:t>
      </w:r>
    </w:p>
    <w:p w14:paraId="03750DF8" w14:textId="77777777" w:rsidR="00E75026" w:rsidRPr="00EC3576" w:rsidRDefault="00E75026" w:rsidP="00E75026">
      <w:pPr>
        <w:pStyle w:val="Heading5"/>
        <w:ind w:left="360"/>
      </w:pPr>
    </w:p>
    <w:p w14:paraId="3CA59320" w14:textId="2260D2F5" w:rsidR="00E75026" w:rsidRPr="00EC3576" w:rsidRDefault="00D67152" w:rsidP="00E75026">
      <w:pPr>
        <w:ind w:left="360"/>
        <w:rPr>
          <w:rFonts w:ascii="Arial" w:hAnsi="Arial" w:cs="Arial"/>
        </w:rPr>
      </w:pPr>
      <w:r w:rsidRPr="00EC3576">
        <w:rPr>
          <w:rFonts w:ascii="Arial" w:hAnsi="Arial" w:cs="Arial"/>
        </w:rPr>
        <w:t>Cost Factors</w:t>
      </w:r>
      <w:r w:rsidR="00631771" w:rsidRPr="00EC3576">
        <w:rPr>
          <w:rFonts w:ascii="Arial" w:hAnsi="Arial" w:cs="Arial"/>
        </w:rPr>
        <w:t xml:space="preserve"> (weight)</w:t>
      </w:r>
      <w:r w:rsidRPr="00EC3576">
        <w:rPr>
          <w:rFonts w:ascii="Arial" w:hAnsi="Arial" w:cs="Arial"/>
        </w:rPr>
        <w:t xml:space="preserve"> are applied by program to the unweighted FTE as described above to determine the weighted FTE for each school.  </w:t>
      </w:r>
    </w:p>
    <w:p w14:paraId="1448888A" w14:textId="77777777" w:rsidR="00E75026" w:rsidRPr="00EC3576" w:rsidRDefault="00E75026" w:rsidP="00786ACF">
      <w:pPr>
        <w:rPr>
          <w:rFonts w:ascii="Arial" w:hAnsi="Arial" w:cs="Arial"/>
        </w:rPr>
      </w:pPr>
    </w:p>
    <w:p w14:paraId="5D7246EB" w14:textId="7D1B1644" w:rsidR="00E75026" w:rsidRPr="00EC3576" w:rsidRDefault="00E75026" w:rsidP="00631771">
      <w:pPr>
        <w:pStyle w:val="1"/>
        <w:jc w:val="center"/>
        <w:rPr>
          <w:rFonts w:ascii="Arial" w:hAnsi="Arial" w:cs="Arial"/>
        </w:rPr>
      </w:pPr>
      <w:r w:rsidRPr="00EC3576">
        <w:rPr>
          <w:rFonts w:ascii="Arial" w:hAnsi="Arial" w:cs="Arial"/>
          <w:b/>
          <w:sz w:val="28"/>
        </w:rPr>
        <w:t>Allocation Formulas</w:t>
      </w:r>
    </w:p>
    <w:p w14:paraId="04178C7A" w14:textId="77777777" w:rsidR="00E75026" w:rsidRPr="00EC3576" w:rsidRDefault="00E75026" w:rsidP="00E75026">
      <w:pPr>
        <w:pStyle w:val="1"/>
        <w:ind w:left="360"/>
        <w:rPr>
          <w:rFonts w:ascii="Arial" w:hAnsi="Arial" w:cs="Arial"/>
        </w:rPr>
      </w:pPr>
    </w:p>
    <w:p w14:paraId="063DF880" w14:textId="1905505D" w:rsidR="00631771" w:rsidRPr="00EC3576" w:rsidRDefault="00E75026" w:rsidP="00CB7568">
      <w:pPr>
        <w:pStyle w:val="1"/>
        <w:ind w:left="360" w:right="270"/>
        <w:rPr>
          <w:rFonts w:ascii="Arial" w:hAnsi="Arial" w:cs="Arial"/>
        </w:rPr>
      </w:pPr>
      <w:r w:rsidRPr="00EC3576">
        <w:rPr>
          <w:rFonts w:ascii="Arial" w:hAnsi="Arial" w:cs="Arial"/>
        </w:rPr>
        <w:t xml:space="preserve">The </w:t>
      </w:r>
      <w:r w:rsidR="00631771" w:rsidRPr="00EC3576">
        <w:rPr>
          <w:rFonts w:ascii="Arial" w:hAnsi="Arial" w:cs="Arial"/>
        </w:rPr>
        <w:t>following allocation factors will be</w:t>
      </w:r>
      <w:r w:rsidRPr="00EC3576">
        <w:rPr>
          <w:rFonts w:ascii="Arial" w:hAnsi="Arial" w:cs="Arial"/>
        </w:rPr>
        <w:t xml:space="preserve"> u</w:t>
      </w:r>
      <w:r w:rsidR="00096157" w:rsidRPr="00EC3576">
        <w:rPr>
          <w:rFonts w:ascii="Arial" w:hAnsi="Arial" w:cs="Arial"/>
        </w:rPr>
        <w:t xml:space="preserve">sed </w:t>
      </w:r>
      <w:r w:rsidR="00040FC4" w:rsidRPr="00EC3576">
        <w:rPr>
          <w:rFonts w:ascii="Arial" w:hAnsi="Arial" w:cs="Arial"/>
        </w:rPr>
        <w:t>to allocate staff</w:t>
      </w:r>
      <w:r w:rsidR="00CF7D77" w:rsidRPr="00EC3576">
        <w:rPr>
          <w:rFonts w:ascii="Arial" w:hAnsi="Arial" w:cs="Arial"/>
        </w:rPr>
        <w:t>ing plan units for</w:t>
      </w:r>
      <w:r w:rsidR="00040FC4" w:rsidRPr="00EC3576">
        <w:rPr>
          <w:rFonts w:ascii="Arial" w:hAnsi="Arial" w:cs="Arial"/>
        </w:rPr>
        <w:t xml:space="preserve"> the 2015/2016</w:t>
      </w:r>
      <w:r w:rsidRPr="00EC3576">
        <w:rPr>
          <w:rFonts w:ascii="Arial" w:hAnsi="Arial" w:cs="Arial"/>
        </w:rPr>
        <w:t xml:space="preserve"> Staffing Plan:</w:t>
      </w:r>
    </w:p>
    <w:p w14:paraId="61374E9E" w14:textId="77777777" w:rsidR="00631771" w:rsidRPr="00EC3576" w:rsidRDefault="00631771" w:rsidP="00CB7568">
      <w:pPr>
        <w:pStyle w:val="1"/>
        <w:ind w:left="360" w:right="270"/>
        <w:rPr>
          <w:rFonts w:ascii="Arial" w:hAnsi="Arial" w:cs="Arial"/>
        </w:rPr>
      </w:pPr>
    </w:p>
    <w:p w14:paraId="21CFF597" w14:textId="77777777" w:rsidR="00631771" w:rsidRPr="00EC3576" w:rsidRDefault="00631771" w:rsidP="00CB7568">
      <w:pPr>
        <w:pStyle w:val="1"/>
        <w:ind w:left="360" w:right="270"/>
        <w:rPr>
          <w:rFonts w:ascii="Arial" w:hAnsi="Arial" w:cs="Arial"/>
          <w:b/>
        </w:rPr>
      </w:pPr>
      <w:r w:rsidRPr="00EC3576">
        <w:rPr>
          <w:rFonts w:ascii="Arial" w:hAnsi="Arial" w:cs="Arial"/>
          <w:b/>
        </w:rPr>
        <w:t>Principal</w:t>
      </w:r>
    </w:p>
    <w:p w14:paraId="1674D567" w14:textId="6824746B" w:rsidR="00E75026" w:rsidRPr="00EC3576" w:rsidRDefault="00CF7D77" w:rsidP="00CF7D77">
      <w:pPr>
        <w:pStyle w:val="1"/>
        <w:numPr>
          <w:ilvl w:val="0"/>
          <w:numId w:val="18"/>
        </w:numPr>
        <w:ind w:right="270"/>
        <w:rPr>
          <w:rFonts w:ascii="Arial" w:hAnsi="Arial" w:cs="Arial"/>
        </w:rPr>
      </w:pPr>
      <w:r w:rsidRPr="00EC3576">
        <w:rPr>
          <w:rFonts w:ascii="Arial" w:hAnsi="Arial" w:cs="Arial"/>
        </w:rPr>
        <w:t xml:space="preserve">for each traditional </w:t>
      </w:r>
      <w:r w:rsidR="00631771" w:rsidRPr="00EC3576">
        <w:rPr>
          <w:rFonts w:ascii="Arial" w:hAnsi="Arial" w:cs="Arial"/>
        </w:rPr>
        <w:t xml:space="preserve">elementary, middle, and high school </w:t>
      </w:r>
    </w:p>
    <w:p w14:paraId="36C592F0" w14:textId="77777777" w:rsidR="00CF7D77" w:rsidRPr="00EC3576" w:rsidRDefault="00CF7D77" w:rsidP="00CF7D77">
      <w:pPr>
        <w:pStyle w:val="1"/>
        <w:ind w:left="360" w:right="270"/>
        <w:rPr>
          <w:rFonts w:ascii="Arial" w:hAnsi="Arial" w:cs="Arial"/>
        </w:rPr>
      </w:pPr>
    </w:p>
    <w:p w14:paraId="3A6739B2" w14:textId="73993583" w:rsidR="00CF7D77" w:rsidRPr="00EC3576" w:rsidRDefault="00CF7D77" w:rsidP="00CF7D77">
      <w:pPr>
        <w:pStyle w:val="1"/>
        <w:ind w:left="360" w:right="270"/>
        <w:rPr>
          <w:rFonts w:ascii="Arial" w:hAnsi="Arial" w:cs="Arial"/>
          <w:u w:val="single"/>
        </w:rPr>
      </w:pPr>
      <w:r w:rsidRPr="00EC3576">
        <w:rPr>
          <w:rFonts w:ascii="Arial" w:hAnsi="Arial" w:cs="Arial"/>
          <w:u w:val="single"/>
        </w:rPr>
        <w:t>Special Schools</w:t>
      </w:r>
    </w:p>
    <w:p w14:paraId="234044B9" w14:textId="18FCA029" w:rsidR="00CF7D77" w:rsidRPr="00EC3576" w:rsidRDefault="00C43A5C" w:rsidP="00CF7D77">
      <w:pPr>
        <w:pStyle w:val="1"/>
        <w:ind w:left="360" w:right="270"/>
        <w:rPr>
          <w:rFonts w:ascii="Arial" w:hAnsi="Arial" w:cs="Arial"/>
        </w:rPr>
      </w:pPr>
      <w:r>
        <w:rPr>
          <w:rFonts w:ascii="Arial" w:hAnsi="Arial" w:cs="Arial"/>
        </w:rPr>
        <w:t xml:space="preserve">SAIL: </w:t>
      </w:r>
      <w:r w:rsidR="00CF7D77" w:rsidRPr="00EC3576">
        <w:rPr>
          <w:rFonts w:ascii="Arial" w:hAnsi="Arial" w:cs="Arial"/>
        </w:rPr>
        <w:t>1.0</w:t>
      </w:r>
    </w:p>
    <w:p w14:paraId="77CBF424" w14:textId="7C3201E1" w:rsidR="00CF7D77" w:rsidRPr="00EC3576" w:rsidRDefault="00C43A5C" w:rsidP="00CF7D77">
      <w:pPr>
        <w:pStyle w:val="1"/>
        <w:ind w:left="360" w:right="270"/>
        <w:rPr>
          <w:rFonts w:ascii="Arial" w:hAnsi="Arial" w:cs="Arial"/>
        </w:rPr>
      </w:pPr>
      <w:r>
        <w:rPr>
          <w:rFonts w:ascii="Arial" w:hAnsi="Arial" w:cs="Arial"/>
        </w:rPr>
        <w:t xml:space="preserve">Everhart/PACE Secondary: </w:t>
      </w:r>
      <w:r w:rsidR="00CF7D77" w:rsidRPr="00EC3576">
        <w:rPr>
          <w:rFonts w:ascii="Arial" w:hAnsi="Arial" w:cs="Arial"/>
        </w:rPr>
        <w:t>1.0</w:t>
      </w:r>
    </w:p>
    <w:p w14:paraId="1CE01FAF" w14:textId="3F0CB435" w:rsidR="00CF7D77" w:rsidRPr="00EC3576" w:rsidRDefault="00CF7D77" w:rsidP="00CF7D77">
      <w:pPr>
        <w:pStyle w:val="1"/>
        <w:ind w:left="360" w:right="270"/>
        <w:rPr>
          <w:rFonts w:ascii="Arial" w:hAnsi="Arial" w:cs="Arial"/>
        </w:rPr>
      </w:pPr>
      <w:r w:rsidRPr="00EC3576">
        <w:rPr>
          <w:rFonts w:ascii="Arial" w:hAnsi="Arial" w:cs="Arial"/>
        </w:rPr>
        <w:t>Second Chance</w:t>
      </w:r>
      <w:r w:rsidR="00C43A5C">
        <w:rPr>
          <w:rFonts w:ascii="Arial" w:hAnsi="Arial" w:cs="Arial"/>
        </w:rPr>
        <w:t xml:space="preserve">: </w:t>
      </w:r>
      <w:r w:rsidRPr="00EC3576">
        <w:rPr>
          <w:rFonts w:ascii="Arial" w:hAnsi="Arial" w:cs="Arial"/>
        </w:rPr>
        <w:t>1.0</w:t>
      </w:r>
    </w:p>
    <w:p w14:paraId="1CD2F251" w14:textId="73DA3D8B" w:rsidR="00CF7D77" w:rsidRPr="00EC3576" w:rsidRDefault="00C43A5C" w:rsidP="00CF7D77">
      <w:pPr>
        <w:pStyle w:val="1"/>
        <w:ind w:left="360" w:right="270"/>
        <w:rPr>
          <w:rFonts w:ascii="Arial" w:hAnsi="Arial" w:cs="Arial"/>
        </w:rPr>
      </w:pPr>
      <w:r>
        <w:rPr>
          <w:rFonts w:ascii="Arial" w:hAnsi="Arial" w:cs="Arial"/>
        </w:rPr>
        <w:t xml:space="preserve">Success Academy: </w:t>
      </w:r>
      <w:r w:rsidR="00CF7D77" w:rsidRPr="00EC3576">
        <w:rPr>
          <w:rFonts w:ascii="Arial" w:hAnsi="Arial" w:cs="Arial"/>
        </w:rPr>
        <w:t>1.0</w:t>
      </w:r>
    </w:p>
    <w:p w14:paraId="21CE197B" w14:textId="0927A262" w:rsidR="00CF7D77" w:rsidRPr="00EC3576" w:rsidRDefault="00C43A5C" w:rsidP="00CF7D77">
      <w:pPr>
        <w:pStyle w:val="1"/>
        <w:ind w:left="360" w:right="270"/>
        <w:rPr>
          <w:rFonts w:ascii="Arial" w:hAnsi="Arial" w:cs="Arial"/>
          <w:u w:val="single"/>
        </w:rPr>
      </w:pPr>
      <w:r>
        <w:rPr>
          <w:rFonts w:ascii="Arial" w:hAnsi="Arial" w:cs="Arial"/>
        </w:rPr>
        <w:t xml:space="preserve">Virtual: </w:t>
      </w:r>
      <w:r w:rsidR="00CF7D77" w:rsidRPr="00EC3576">
        <w:rPr>
          <w:rFonts w:ascii="Arial" w:hAnsi="Arial" w:cs="Arial"/>
        </w:rPr>
        <w:t>1.0</w:t>
      </w:r>
    </w:p>
    <w:p w14:paraId="1B2B82EC" w14:textId="77777777" w:rsidR="00E75026" w:rsidRPr="00EC3576" w:rsidRDefault="00E75026" w:rsidP="00E75026">
      <w:pPr>
        <w:widowControl w:val="0"/>
        <w:ind w:left="360"/>
        <w:jc w:val="center"/>
        <w:rPr>
          <w:rFonts w:ascii="Arial" w:hAnsi="Arial" w:cs="Arial"/>
          <w:b/>
        </w:rPr>
      </w:pPr>
    </w:p>
    <w:p w14:paraId="6F4A5B8B" w14:textId="77777777" w:rsidR="00E75026" w:rsidRPr="00EC3576" w:rsidRDefault="00E75026" w:rsidP="00E75026">
      <w:pPr>
        <w:widowControl w:val="0"/>
        <w:ind w:left="360"/>
        <w:rPr>
          <w:rFonts w:ascii="Arial" w:hAnsi="Arial" w:cs="Arial"/>
          <w:b/>
        </w:rPr>
      </w:pPr>
      <w:r w:rsidRPr="00EC3576">
        <w:rPr>
          <w:rFonts w:ascii="Arial" w:hAnsi="Arial" w:cs="Arial"/>
          <w:b/>
        </w:rPr>
        <w:t>Assistant Principal</w:t>
      </w:r>
    </w:p>
    <w:p w14:paraId="12A6CC19" w14:textId="5F2E80E3" w:rsidR="00E75026" w:rsidRPr="00EC3576" w:rsidRDefault="00E75026" w:rsidP="00E75026">
      <w:pPr>
        <w:tabs>
          <w:tab w:val="left" w:pos="720"/>
          <w:tab w:val="left" w:pos="3600"/>
        </w:tabs>
        <w:ind w:left="360"/>
        <w:rPr>
          <w:rFonts w:ascii="Arial" w:hAnsi="Arial" w:cs="Arial"/>
          <w:u w:val="single"/>
        </w:rPr>
      </w:pPr>
      <w:r w:rsidRPr="00EC3576">
        <w:rPr>
          <w:rFonts w:ascii="Arial" w:hAnsi="Arial" w:cs="Arial"/>
          <w:u w:val="single"/>
        </w:rPr>
        <w:t>Elementary</w:t>
      </w:r>
      <w:r w:rsidR="00CF7D77" w:rsidRPr="00EC3576">
        <w:rPr>
          <w:rFonts w:ascii="Arial" w:hAnsi="Arial" w:cs="Arial"/>
          <w:u w:val="single"/>
        </w:rPr>
        <w:t xml:space="preserve"> Schools</w:t>
      </w:r>
      <w:r w:rsidRPr="00EC3576">
        <w:rPr>
          <w:rFonts w:ascii="Arial" w:hAnsi="Arial" w:cs="Arial"/>
        </w:rPr>
        <w:tab/>
      </w:r>
      <w:r w:rsidRPr="00EC3576">
        <w:rPr>
          <w:rFonts w:ascii="Arial" w:hAnsi="Arial" w:cs="Arial"/>
        </w:rPr>
        <w:tab/>
      </w:r>
      <w:r w:rsidR="001E0582">
        <w:rPr>
          <w:rFonts w:ascii="Arial" w:hAnsi="Arial" w:cs="Arial"/>
        </w:rPr>
        <w:tab/>
      </w:r>
      <w:r w:rsidRPr="00EC3576">
        <w:rPr>
          <w:rFonts w:ascii="Arial" w:hAnsi="Arial" w:cs="Arial"/>
          <w:u w:val="single"/>
        </w:rPr>
        <w:t>Middle</w:t>
      </w:r>
      <w:r w:rsidR="00CF7D77" w:rsidRPr="00EC3576">
        <w:rPr>
          <w:rFonts w:ascii="Arial" w:hAnsi="Arial" w:cs="Arial"/>
          <w:u w:val="single"/>
        </w:rPr>
        <w:t xml:space="preserve"> Schools</w:t>
      </w:r>
      <w:r w:rsidRPr="00EC3576">
        <w:rPr>
          <w:rFonts w:ascii="Arial" w:hAnsi="Arial" w:cs="Arial"/>
        </w:rPr>
        <w:tab/>
      </w:r>
      <w:r w:rsidRPr="00EC3576">
        <w:rPr>
          <w:rFonts w:ascii="Arial" w:hAnsi="Arial" w:cs="Arial"/>
        </w:rPr>
        <w:tab/>
      </w:r>
    </w:p>
    <w:p w14:paraId="541B4A6C" w14:textId="161375E9" w:rsidR="00631771" w:rsidRPr="00EC3576" w:rsidRDefault="00CD226F" w:rsidP="00CD226F">
      <w:pPr>
        <w:pStyle w:val="Footer"/>
        <w:tabs>
          <w:tab w:val="clear" w:pos="4320"/>
          <w:tab w:val="clear" w:pos="8640"/>
          <w:tab w:val="left" w:pos="720"/>
          <w:tab w:val="left" w:pos="3600"/>
          <w:tab w:val="left" w:pos="4140"/>
        </w:tabs>
        <w:ind w:left="360"/>
        <w:rPr>
          <w:rFonts w:ascii="Arial" w:hAnsi="Arial" w:cs="Arial"/>
        </w:rPr>
      </w:pPr>
      <w:r w:rsidRPr="00EC3576">
        <w:rPr>
          <w:rFonts w:ascii="Arial" w:hAnsi="Arial" w:cs="Arial"/>
        </w:rPr>
        <w:t>1</w:t>
      </w:r>
      <w:r w:rsidR="0049444F" w:rsidRPr="00EC3576">
        <w:rPr>
          <w:rFonts w:ascii="Arial" w:hAnsi="Arial" w:cs="Arial"/>
        </w:rPr>
        <w:t>.0</w:t>
      </w:r>
      <w:r w:rsidR="001E0582">
        <w:rPr>
          <w:rFonts w:ascii="Arial" w:hAnsi="Arial" w:cs="Arial"/>
        </w:rPr>
        <w:tab/>
      </w:r>
      <w:r w:rsidR="001E0582">
        <w:rPr>
          <w:rFonts w:ascii="Arial" w:hAnsi="Arial" w:cs="Arial"/>
        </w:rPr>
        <w:tab/>
      </w:r>
      <w:r w:rsidR="001E0582">
        <w:rPr>
          <w:rFonts w:ascii="Arial" w:hAnsi="Arial" w:cs="Arial"/>
        </w:rPr>
        <w:tab/>
      </w:r>
      <w:r w:rsidR="001E0582">
        <w:rPr>
          <w:rFonts w:ascii="Arial" w:hAnsi="Arial" w:cs="Arial"/>
        </w:rPr>
        <w:tab/>
      </w:r>
      <w:r w:rsidR="001E0582">
        <w:rPr>
          <w:rFonts w:ascii="Arial" w:hAnsi="Arial" w:cs="Arial"/>
        </w:rPr>
        <w:tab/>
        <w:t>2.0</w:t>
      </w:r>
      <w:r w:rsidRPr="00EC3576">
        <w:rPr>
          <w:rFonts w:ascii="Arial" w:hAnsi="Arial" w:cs="Arial"/>
        </w:rPr>
        <w:t xml:space="preserve"> </w:t>
      </w:r>
    </w:p>
    <w:p w14:paraId="23F0A470" w14:textId="4A58EEF0" w:rsidR="00E75026" w:rsidRPr="00EC3576" w:rsidRDefault="00EC3576" w:rsidP="00CD226F">
      <w:pPr>
        <w:pStyle w:val="Footer"/>
        <w:tabs>
          <w:tab w:val="clear" w:pos="4320"/>
          <w:tab w:val="clear" w:pos="8640"/>
          <w:tab w:val="left" w:pos="720"/>
          <w:tab w:val="left" w:pos="3600"/>
          <w:tab w:val="left" w:pos="4140"/>
        </w:tabs>
        <w:ind w:left="360"/>
        <w:rPr>
          <w:rFonts w:ascii="Arial" w:hAnsi="Arial" w:cs="Arial"/>
        </w:rPr>
      </w:pPr>
      <w:r w:rsidRPr="00EC3576">
        <w:rPr>
          <w:rFonts w:ascii="Arial" w:hAnsi="Arial" w:cs="Arial"/>
        </w:rPr>
        <w:t>&gt;900</w:t>
      </w:r>
      <w:r w:rsidR="00C43A5C">
        <w:rPr>
          <w:rFonts w:ascii="Arial" w:hAnsi="Arial" w:cs="Arial"/>
        </w:rPr>
        <w:t xml:space="preserve"> FTEs: </w:t>
      </w:r>
      <w:r w:rsidR="00631771" w:rsidRPr="00EC3576">
        <w:rPr>
          <w:rFonts w:ascii="Arial" w:hAnsi="Arial" w:cs="Arial"/>
        </w:rPr>
        <w:t>2</w:t>
      </w:r>
      <w:r w:rsidRPr="00EC3576">
        <w:rPr>
          <w:rFonts w:ascii="Arial" w:hAnsi="Arial" w:cs="Arial"/>
        </w:rPr>
        <w:t>.0</w:t>
      </w:r>
      <w:r w:rsidR="00E75026" w:rsidRPr="00EC3576">
        <w:rPr>
          <w:rFonts w:ascii="Arial" w:hAnsi="Arial" w:cs="Arial"/>
        </w:rPr>
        <w:t xml:space="preserve">  </w:t>
      </w:r>
      <w:r w:rsidR="00E75026" w:rsidRPr="00EC3576">
        <w:rPr>
          <w:rFonts w:ascii="Arial" w:hAnsi="Arial" w:cs="Arial"/>
        </w:rPr>
        <w:tab/>
      </w:r>
      <w:r w:rsidR="00E75026" w:rsidRPr="00EC3576">
        <w:rPr>
          <w:rFonts w:ascii="Arial" w:hAnsi="Arial" w:cs="Arial"/>
        </w:rPr>
        <w:tab/>
      </w:r>
      <w:r w:rsidR="0049444F" w:rsidRPr="00EC3576">
        <w:rPr>
          <w:rFonts w:ascii="Arial" w:hAnsi="Arial" w:cs="Arial"/>
        </w:rPr>
        <w:tab/>
      </w:r>
    </w:p>
    <w:p w14:paraId="61E12FDB" w14:textId="77777777" w:rsidR="00E75026" w:rsidRPr="00EC3576" w:rsidRDefault="00E75026" w:rsidP="00E75026">
      <w:pPr>
        <w:pStyle w:val="BodyTextIndent2"/>
        <w:tabs>
          <w:tab w:val="left" w:pos="1980"/>
          <w:tab w:val="left" w:pos="3600"/>
        </w:tabs>
        <w:ind w:left="360"/>
        <w:rPr>
          <w:rFonts w:ascii="Arial" w:hAnsi="Arial" w:cs="Arial"/>
          <w:sz w:val="24"/>
          <w:szCs w:val="24"/>
        </w:rPr>
      </w:pPr>
    </w:p>
    <w:p w14:paraId="16F5D63A" w14:textId="039F1F46" w:rsidR="00E75026" w:rsidRPr="00EC3576" w:rsidRDefault="00E75026" w:rsidP="00E75026">
      <w:pPr>
        <w:pStyle w:val="BodyTextIndent2"/>
        <w:tabs>
          <w:tab w:val="left" w:pos="720"/>
          <w:tab w:val="left" w:pos="3600"/>
        </w:tabs>
        <w:ind w:left="360"/>
        <w:rPr>
          <w:rFonts w:ascii="Arial" w:hAnsi="Arial" w:cs="Arial"/>
          <w:sz w:val="24"/>
          <w:szCs w:val="24"/>
          <w:u w:val="single"/>
        </w:rPr>
      </w:pPr>
      <w:r w:rsidRPr="00EC3576">
        <w:rPr>
          <w:rFonts w:ascii="Arial" w:hAnsi="Arial" w:cs="Arial"/>
          <w:sz w:val="24"/>
          <w:szCs w:val="24"/>
          <w:u w:val="single"/>
        </w:rPr>
        <w:t>High</w:t>
      </w:r>
      <w:r w:rsidR="00CF7D77" w:rsidRPr="00EC3576">
        <w:rPr>
          <w:rFonts w:ascii="Arial" w:hAnsi="Arial" w:cs="Arial"/>
          <w:sz w:val="24"/>
          <w:szCs w:val="24"/>
          <w:u w:val="single"/>
        </w:rPr>
        <w:t xml:space="preserve"> Schools</w:t>
      </w:r>
      <w:r w:rsidRPr="00EC3576">
        <w:rPr>
          <w:rFonts w:ascii="Arial" w:hAnsi="Arial" w:cs="Arial"/>
          <w:sz w:val="24"/>
          <w:szCs w:val="24"/>
        </w:rPr>
        <w:tab/>
      </w:r>
      <w:r w:rsidRPr="00EC3576">
        <w:rPr>
          <w:rFonts w:ascii="Arial" w:hAnsi="Arial" w:cs="Arial"/>
          <w:sz w:val="24"/>
          <w:szCs w:val="24"/>
        </w:rPr>
        <w:tab/>
      </w:r>
      <w:r w:rsidR="001E0582">
        <w:rPr>
          <w:rFonts w:ascii="Arial" w:hAnsi="Arial" w:cs="Arial"/>
          <w:sz w:val="24"/>
          <w:szCs w:val="24"/>
        </w:rPr>
        <w:tab/>
      </w:r>
      <w:r w:rsidRPr="00EC3576">
        <w:rPr>
          <w:rFonts w:ascii="Arial" w:hAnsi="Arial" w:cs="Arial"/>
          <w:sz w:val="24"/>
          <w:szCs w:val="24"/>
          <w:u w:val="single"/>
        </w:rPr>
        <w:t>Special Schools</w:t>
      </w:r>
    </w:p>
    <w:p w14:paraId="70283799" w14:textId="0A7F79AE" w:rsidR="00E75026" w:rsidRPr="00EC3576" w:rsidRDefault="00E75026" w:rsidP="00E75026">
      <w:pPr>
        <w:pStyle w:val="1"/>
        <w:widowControl/>
        <w:ind w:left="360" w:hanging="1980"/>
        <w:rPr>
          <w:rFonts w:ascii="Arial" w:hAnsi="Arial" w:cs="Arial"/>
        </w:rPr>
      </w:pPr>
      <w:r w:rsidRPr="00EC3576">
        <w:rPr>
          <w:rFonts w:ascii="Arial" w:hAnsi="Arial" w:cs="Arial"/>
        </w:rPr>
        <w:t xml:space="preserve"> </w:t>
      </w:r>
      <w:r w:rsidRPr="00EC3576">
        <w:rPr>
          <w:rFonts w:ascii="Arial" w:hAnsi="Arial" w:cs="Arial"/>
        </w:rPr>
        <w:tab/>
      </w:r>
      <w:r w:rsidR="00CD226F" w:rsidRPr="00EC3576">
        <w:rPr>
          <w:rFonts w:ascii="Arial" w:hAnsi="Arial" w:cs="Arial"/>
        </w:rPr>
        <w:t>3</w:t>
      </w:r>
      <w:r w:rsidR="0049444F" w:rsidRPr="00EC3576">
        <w:rPr>
          <w:rFonts w:ascii="Arial" w:hAnsi="Arial" w:cs="Arial"/>
        </w:rPr>
        <w:t>.0</w:t>
      </w:r>
      <w:r w:rsidRPr="00EC3576">
        <w:rPr>
          <w:rFonts w:ascii="Arial" w:hAnsi="Arial" w:cs="Arial"/>
        </w:rPr>
        <w:tab/>
      </w:r>
      <w:r w:rsidRPr="00EC3576">
        <w:rPr>
          <w:rFonts w:ascii="Arial" w:hAnsi="Arial" w:cs="Arial"/>
        </w:rPr>
        <w:tab/>
      </w:r>
      <w:r w:rsidR="00CD226F" w:rsidRPr="00EC3576">
        <w:rPr>
          <w:rFonts w:ascii="Arial" w:hAnsi="Arial" w:cs="Arial"/>
        </w:rPr>
        <w:tab/>
      </w:r>
      <w:r w:rsidR="00CD226F" w:rsidRPr="00EC3576">
        <w:rPr>
          <w:rFonts w:ascii="Arial" w:hAnsi="Arial" w:cs="Arial"/>
        </w:rPr>
        <w:tab/>
      </w:r>
      <w:r w:rsidR="00CD226F" w:rsidRPr="00EC3576">
        <w:rPr>
          <w:rFonts w:ascii="Arial" w:hAnsi="Arial" w:cs="Arial"/>
        </w:rPr>
        <w:tab/>
      </w:r>
      <w:r w:rsidR="00CD226F" w:rsidRPr="00EC3576">
        <w:rPr>
          <w:rFonts w:ascii="Arial" w:hAnsi="Arial" w:cs="Arial"/>
        </w:rPr>
        <w:tab/>
      </w:r>
      <w:r w:rsidR="001E0582">
        <w:rPr>
          <w:rFonts w:ascii="Arial" w:hAnsi="Arial" w:cs="Arial"/>
        </w:rPr>
        <w:tab/>
      </w:r>
      <w:r w:rsidR="00EC3576" w:rsidRPr="00EC3576">
        <w:rPr>
          <w:rFonts w:ascii="Arial" w:hAnsi="Arial" w:cs="Arial"/>
        </w:rPr>
        <w:t>SAIL</w:t>
      </w:r>
      <w:r w:rsidR="00C43A5C">
        <w:rPr>
          <w:rFonts w:ascii="Arial" w:hAnsi="Arial" w:cs="Arial"/>
        </w:rPr>
        <w:t xml:space="preserve">: </w:t>
      </w:r>
      <w:r w:rsidR="00EC3576" w:rsidRPr="00EC3576">
        <w:rPr>
          <w:rFonts w:ascii="Arial" w:hAnsi="Arial" w:cs="Arial"/>
        </w:rPr>
        <w:t>1.0</w:t>
      </w:r>
    </w:p>
    <w:p w14:paraId="14974426" w14:textId="576BB2FE" w:rsidR="00E75026" w:rsidRPr="00EC3576" w:rsidRDefault="00CD226F" w:rsidP="00631771">
      <w:pPr>
        <w:pStyle w:val="1"/>
        <w:widowControl/>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00E75026" w:rsidRPr="00EC3576">
        <w:rPr>
          <w:rFonts w:ascii="Arial" w:hAnsi="Arial" w:cs="Arial"/>
        </w:rPr>
        <w:tab/>
      </w:r>
      <w:r w:rsidR="00E75026" w:rsidRPr="00EC3576">
        <w:rPr>
          <w:rFonts w:ascii="Arial" w:hAnsi="Arial" w:cs="Arial"/>
        </w:rPr>
        <w:tab/>
      </w:r>
      <w:r w:rsidR="001E0582">
        <w:rPr>
          <w:rFonts w:ascii="Arial" w:hAnsi="Arial" w:cs="Arial"/>
        </w:rPr>
        <w:tab/>
      </w:r>
      <w:r w:rsidR="00EC3576" w:rsidRPr="00EC3576">
        <w:rPr>
          <w:rFonts w:ascii="Arial" w:hAnsi="Arial" w:cs="Arial"/>
        </w:rPr>
        <w:t>Everhart</w:t>
      </w:r>
      <w:r w:rsidR="00C43A5C">
        <w:rPr>
          <w:rFonts w:ascii="Arial" w:hAnsi="Arial" w:cs="Arial"/>
        </w:rPr>
        <w:t xml:space="preserve">: </w:t>
      </w:r>
      <w:r w:rsidR="00EC3576" w:rsidRPr="00EC3576">
        <w:rPr>
          <w:rFonts w:ascii="Arial" w:hAnsi="Arial" w:cs="Arial"/>
        </w:rPr>
        <w:t>1.0</w:t>
      </w:r>
    </w:p>
    <w:p w14:paraId="0A1E3130" w14:textId="59BEAF9C" w:rsidR="00E75026" w:rsidRPr="00EC3576" w:rsidRDefault="00631771" w:rsidP="00E75026">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Pr="00EC3576">
        <w:rPr>
          <w:rFonts w:ascii="Arial" w:hAnsi="Arial" w:cs="Arial"/>
        </w:rPr>
        <w:t>PACE</w:t>
      </w:r>
      <w:r w:rsidR="00CF7D77" w:rsidRPr="00EC3576">
        <w:rPr>
          <w:rFonts w:ascii="Arial" w:hAnsi="Arial" w:cs="Arial"/>
        </w:rPr>
        <w:t xml:space="preserve"> Secondary</w:t>
      </w:r>
      <w:r w:rsidR="00C43A5C">
        <w:rPr>
          <w:rFonts w:ascii="Arial" w:hAnsi="Arial" w:cs="Arial"/>
        </w:rPr>
        <w:t xml:space="preserve">: </w:t>
      </w:r>
      <w:r w:rsidR="00EC3576" w:rsidRPr="00EC3576">
        <w:rPr>
          <w:rFonts w:ascii="Arial" w:hAnsi="Arial" w:cs="Arial"/>
        </w:rPr>
        <w:t>1.0</w:t>
      </w:r>
    </w:p>
    <w:p w14:paraId="4351A793" w14:textId="0363DEC0" w:rsidR="00E75026" w:rsidRPr="00EC3576" w:rsidRDefault="00E75026" w:rsidP="00CD226F">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Pr="00EC3576">
        <w:rPr>
          <w:rFonts w:ascii="Arial" w:hAnsi="Arial" w:cs="Arial"/>
        </w:rPr>
        <w:t>Pre</w:t>
      </w:r>
      <w:r w:rsidR="00C43A5C">
        <w:rPr>
          <w:rFonts w:ascii="Arial" w:hAnsi="Arial" w:cs="Arial"/>
        </w:rPr>
        <w:t xml:space="preserve"> </w:t>
      </w:r>
      <w:r w:rsidRPr="00EC3576">
        <w:rPr>
          <w:rFonts w:ascii="Arial" w:hAnsi="Arial" w:cs="Arial"/>
        </w:rPr>
        <w:t>K</w:t>
      </w:r>
      <w:r w:rsidR="00C43A5C">
        <w:rPr>
          <w:rFonts w:ascii="Arial" w:hAnsi="Arial" w:cs="Arial"/>
        </w:rPr>
        <w:t>: .125</w:t>
      </w:r>
    </w:p>
    <w:p w14:paraId="21FB3097" w14:textId="29650E85" w:rsidR="00CF7D77" w:rsidRPr="00EC3576" w:rsidRDefault="00CF7D77" w:rsidP="00CD226F">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Pr="00EC3576">
        <w:rPr>
          <w:rFonts w:ascii="Arial" w:hAnsi="Arial" w:cs="Arial"/>
        </w:rPr>
        <w:t>Second Chance</w:t>
      </w:r>
      <w:r w:rsidR="00EC3576" w:rsidRPr="00EC3576">
        <w:rPr>
          <w:rFonts w:ascii="Arial" w:hAnsi="Arial" w:cs="Arial"/>
        </w:rPr>
        <w:t xml:space="preserve"> (SC)</w:t>
      </w:r>
      <w:r w:rsidR="00C43A5C">
        <w:rPr>
          <w:rFonts w:ascii="Arial" w:hAnsi="Arial" w:cs="Arial"/>
        </w:rPr>
        <w:t xml:space="preserve">: </w:t>
      </w:r>
      <w:r w:rsidR="00EC3576" w:rsidRPr="00EC3576">
        <w:rPr>
          <w:rFonts w:ascii="Arial" w:hAnsi="Arial" w:cs="Arial"/>
        </w:rPr>
        <w:t>1.0</w:t>
      </w:r>
    </w:p>
    <w:p w14:paraId="2E968187" w14:textId="24EAC295" w:rsidR="00CD226F" w:rsidRPr="00EC3576" w:rsidRDefault="00CF7D77" w:rsidP="00CD226F">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Pr="00EC3576">
        <w:rPr>
          <w:rFonts w:ascii="Arial" w:hAnsi="Arial" w:cs="Arial"/>
        </w:rPr>
        <w:t>Success Academy</w:t>
      </w:r>
      <w:r w:rsidR="00EC3576" w:rsidRPr="00EC3576">
        <w:rPr>
          <w:rFonts w:ascii="Arial" w:hAnsi="Arial" w:cs="Arial"/>
        </w:rPr>
        <w:t xml:space="preserve"> (SA)</w:t>
      </w:r>
      <w:r w:rsidR="00C43A5C">
        <w:rPr>
          <w:rFonts w:ascii="Arial" w:hAnsi="Arial" w:cs="Arial"/>
        </w:rPr>
        <w:t xml:space="preserve">: </w:t>
      </w:r>
      <w:r w:rsidR="00EC3576" w:rsidRPr="00EC3576">
        <w:rPr>
          <w:rFonts w:ascii="Arial" w:hAnsi="Arial" w:cs="Arial"/>
        </w:rPr>
        <w:t>2.0</w:t>
      </w:r>
    </w:p>
    <w:p w14:paraId="408655D5" w14:textId="5D37A5CB" w:rsidR="00CF7D77" w:rsidRPr="00EC3576" w:rsidRDefault="00CF7D77" w:rsidP="00CD226F">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00C43A5C">
        <w:rPr>
          <w:rFonts w:ascii="Arial" w:hAnsi="Arial" w:cs="Arial"/>
        </w:rPr>
        <w:t xml:space="preserve">Virtual: </w:t>
      </w:r>
      <w:r w:rsidRPr="00EC3576">
        <w:rPr>
          <w:rFonts w:ascii="Arial" w:hAnsi="Arial" w:cs="Arial"/>
        </w:rPr>
        <w:t>1.0</w:t>
      </w:r>
    </w:p>
    <w:p w14:paraId="1CFBAE99" w14:textId="3AE04A84" w:rsidR="00CF7D77" w:rsidRPr="00EC3576" w:rsidRDefault="00CF7D77" w:rsidP="00CD226F">
      <w:pPr>
        <w:tabs>
          <w:tab w:val="left" w:pos="3600"/>
        </w:tabs>
        <w:ind w:left="360" w:firstLine="720"/>
        <w:rPr>
          <w:rFonts w:ascii="Arial" w:hAnsi="Arial" w:cs="Arial"/>
        </w:rPr>
      </w:pPr>
      <w:r w:rsidRPr="00EC3576">
        <w:rPr>
          <w:rFonts w:ascii="Arial" w:hAnsi="Arial" w:cs="Arial"/>
        </w:rPr>
        <w:tab/>
      </w:r>
      <w:r w:rsidRPr="00EC3576">
        <w:rPr>
          <w:rFonts w:ascii="Arial" w:hAnsi="Arial" w:cs="Arial"/>
        </w:rPr>
        <w:tab/>
      </w:r>
      <w:r w:rsidR="001E0582">
        <w:rPr>
          <w:rFonts w:ascii="Arial" w:hAnsi="Arial" w:cs="Arial"/>
        </w:rPr>
        <w:tab/>
      </w:r>
      <w:r w:rsidR="00C43A5C">
        <w:rPr>
          <w:rFonts w:ascii="Arial" w:hAnsi="Arial" w:cs="Arial"/>
        </w:rPr>
        <w:t xml:space="preserve">Lively Transition: </w:t>
      </w:r>
      <w:r w:rsidRPr="00EC3576">
        <w:rPr>
          <w:rFonts w:ascii="Arial" w:hAnsi="Arial" w:cs="Arial"/>
        </w:rPr>
        <w:t>1.0</w:t>
      </w:r>
    </w:p>
    <w:p w14:paraId="5EF3EAB0" w14:textId="77777777" w:rsidR="00E75026" w:rsidRPr="00EC3576" w:rsidRDefault="00E75026" w:rsidP="00E75026">
      <w:pPr>
        <w:ind w:left="360"/>
        <w:rPr>
          <w:rFonts w:ascii="Arial" w:hAnsi="Arial" w:cs="Arial"/>
        </w:rPr>
      </w:pPr>
    </w:p>
    <w:p w14:paraId="29040894" w14:textId="77777777" w:rsidR="001E0582" w:rsidRDefault="001E0582" w:rsidP="00E75026">
      <w:pPr>
        <w:ind w:left="360"/>
        <w:rPr>
          <w:rFonts w:ascii="Arial" w:hAnsi="Arial" w:cs="Arial"/>
          <w:b/>
        </w:rPr>
      </w:pPr>
    </w:p>
    <w:p w14:paraId="4E7F4930" w14:textId="77777777" w:rsidR="00E75026" w:rsidRPr="00EC3576" w:rsidRDefault="00E75026" w:rsidP="00E75026">
      <w:pPr>
        <w:ind w:left="360"/>
        <w:rPr>
          <w:rFonts w:ascii="Arial" w:hAnsi="Arial" w:cs="Arial"/>
          <w:b/>
        </w:rPr>
      </w:pPr>
      <w:r w:rsidRPr="00EC3576">
        <w:rPr>
          <w:rFonts w:ascii="Arial" w:hAnsi="Arial" w:cs="Arial"/>
          <w:b/>
        </w:rPr>
        <w:t>Dean (10 months, 8 hours per day)</w:t>
      </w:r>
    </w:p>
    <w:p w14:paraId="0D1D1D87" w14:textId="499787C3" w:rsidR="001E0582" w:rsidRPr="00C43A5C" w:rsidRDefault="00CF7D77" w:rsidP="001E0582">
      <w:pPr>
        <w:ind w:firstLine="360"/>
        <w:rPr>
          <w:rFonts w:ascii="Arial" w:hAnsi="Arial" w:cs="Arial"/>
        </w:rPr>
      </w:pPr>
      <w:r w:rsidRPr="00EC3576">
        <w:rPr>
          <w:rFonts w:ascii="Arial" w:hAnsi="Arial" w:cs="Arial"/>
          <w:u w:val="single"/>
        </w:rPr>
        <w:t>High Schools (Including SAIL)</w:t>
      </w:r>
      <w:r w:rsidR="00C43A5C">
        <w:rPr>
          <w:rFonts w:ascii="Arial" w:hAnsi="Arial" w:cs="Arial"/>
        </w:rPr>
        <w:t>: 1.0</w:t>
      </w:r>
      <w:r w:rsidRPr="00EC3576">
        <w:rPr>
          <w:rFonts w:ascii="Arial" w:hAnsi="Arial" w:cs="Arial"/>
        </w:rPr>
        <w:tab/>
      </w:r>
      <w:r w:rsidR="001E0582">
        <w:rPr>
          <w:rFonts w:ascii="Arial" w:hAnsi="Arial" w:cs="Arial"/>
        </w:rPr>
        <w:tab/>
      </w:r>
      <w:r w:rsidR="001E0582" w:rsidRPr="00EC3576">
        <w:rPr>
          <w:rFonts w:ascii="Arial" w:hAnsi="Arial" w:cs="Arial"/>
          <w:u w:val="single"/>
        </w:rPr>
        <w:t>Middle Schools</w:t>
      </w:r>
      <w:r w:rsidR="001E0582">
        <w:rPr>
          <w:rFonts w:ascii="Arial" w:hAnsi="Arial" w:cs="Arial"/>
        </w:rPr>
        <w:t>: .50</w:t>
      </w:r>
    </w:p>
    <w:p w14:paraId="062367DA" w14:textId="78900A03" w:rsidR="00C43A5C" w:rsidRDefault="00C43A5C" w:rsidP="00E75026">
      <w:pPr>
        <w:ind w:firstLine="360"/>
        <w:rPr>
          <w:rFonts w:ascii="Arial" w:hAnsi="Arial" w:cs="Arial"/>
        </w:rPr>
      </w:pPr>
    </w:p>
    <w:p w14:paraId="2CBDF2C9" w14:textId="77777777" w:rsidR="00E75026" w:rsidRPr="00EC3576" w:rsidRDefault="00E75026" w:rsidP="001E0582">
      <w:pPr>
        <w:ind w:firstLine="360"/>
        <w:rPr>
          <w:rFonts w:ascii="Arial" w:hAnsi="Arial" w:cs="Arial"/>
          <w:b/>
        </w:rPr>
      </w:pPr>
      <w:r w:rsidRPr="00EC3576">
        <w:rPr>
          <w:rFonts w:ascii="Arial" w:hAnsi="Arial" w:cs="Arial"/>
          <w:b/>
        </w:rPr>
        <w:t>Guidance</w:t>
      </w:r>
    </w:p>
    <w:p w14:paraId="0E17C44B" w14:textId="713A2AFB" w:rsidR="00E75026" w:rsidRPr="00EC3576" w:rsidRDefault="00E75026" w:rsidP="00E75026">
      <w:pPr>
        <w:tabs>
          <w:tab w:val="left" w:pos="720"/>
          <w:tab w:val="left" w:pos="1620"/>
          <w:tab w:val="left" w:pos="3060"/>
          <w:tab w:val="left" w:pos="4500"/>
          <w:tab w:val="left" w:pos="4680"/>
        </w:tabs>
        <w:ind w:left="360"/>
        <w:rPr>
          <w:rFonts w:ascii="Arial" w:hAnsi="Arial" w:cs="Arial"/>
        </w:rPr>
      </w:pPr>
      <w:r w:rsidRPr="00C43A5C">
        <w:rPr>
          <w:rFonts w:ascii="Arial" w:hAnsi="Arial" w:cs="Arial"/>
          <w:u w:val="single"/>
        </w:rPr>
        <w:t>Elementary</w:t>
      </w:r>
      <w:r w:rsidR="00C43A5C" w:rsidRPr="00C43A5C">
        <w:rPr>
          <w:rFonts w:ascii="Arial" w:hAnsi="Arial" w:cs="Arial"/>
          <w:u w:val="single"/>
        </w:rPr>
        <w:t xml:space="preserve"> Schools</w:t>
      </w:r>
      <w:r w:rsidR="00EC3576">
        <w:rPr>
          <w:rFonts w:ascii="Arial" w:hAnsi="Arial" w:cs="Arial"/>
        </w:rPr>
        <w:tab/>
      </w:r>
      <w:r w:rsidRPr="00EC3576">
        <w:rPr>
          <w:rFonts w:ascii="Arial" w:hAnsi="Arial" w:cs="Arial"/>
          <w:u w:val="single"/>
        </w:rPr>
        <w:t>Middle</w:t>
      </w:r>
      <w:r w:rsidR="00C43A5C">
        <w:rPr>
          <w:rFonts w:ascii="Arial" w:hAnsi="Arial" w:cs="Arial"/>
          <w:u w:val="single"/>
        </w:rPr>
        <w:t xml:space="preserve"> Schools</w:t>
      </w:r>
      <w:r w:rsidRPr="00EC3576">
        <w:rPr>
          <w:rFonts w:ascii="Arial" w:hAnsi="Arial" w:cs="Arial"/>
        </w:rPr>
        <w:tab/>
      </w:r>
      <w:r w:rsidR="001E0582">
        <w:rPr>
          <w:rFonts w:ascii="Arial" w:hAnsi="Arial" w:cs="Arial"/>
        </w:rPr>
        <w:t xml:space="preserve">   </w:t>
      </w:r>
      <w:r w:rsidR="001E0582">
        <w:rPr>
          <w:rFonts w:ascii="Arial" w:hAnsi="Arial" w:cs="Arial"/>
        </w:rPr>
        <w:tab/>
      </w:r>
      <w:r w:rsidR="001E0582" w:rsidRPr="001E0582">
        <w:rPr>
          <w:rFonts w:ascii="Arial" w:hAnsi="Arial" w:cs="Arial"/>
          <w:u w:val="single"/>
        </w:rPr>
        <w:t>High Schools</w:t>
      </w:r>
      <w:r w:rsidRPr="00EC3576">
        <w:rPr>
          <w:rFonts w:ascii="Arial" w:hAnsi="Arial" w:cs="Arial"/>
        </w:rPr>
        <w:tab/>
      </w:r>
      <w:r w:rsidRPr="00EC3576">
        <w:rPr>
          <w:rFonts w:ascii="Arial" w:hAnsi="Arial" w:cs="Arial"/>
        </w:rPr>
        <w:tab/>
      </w:r>
    </w:p>
    <w:p w14:paraId="40D2185C" w14:textId="5F8FE5FA" w:rsidR="00E75026" w:rsidRPr="00EC3576" w:rsidRDefault="00EC3576" w:rsidP="001E0582">
      <w:pPr>
        <w:pStyle w:val="FootnoteText"/>
        <w:tabs>
          <w:tab w:val="left" w:pos="720"/>
          <w:tab w:val="left" w:pos="3060"/>
          <w:tab w:val="left" w:pos="5295"/>
          <w:tab w:val="left" w:pos="5760"/>
          <w:tab w:val="left" w:pos="7200"/>
          <w:tab w:val="left" w:pos="7920"/>
        </w:tabs>
        <w:ind w:left="360" w:hanging="720"/>
        <w:rPr>
          <w:rFonts w:ascii="Arial" w:hAnsi="Arial" w:cs="Arial"/>
          <w:sz w:val="24"/>
        </w:rPr>
      </w:pPr>
      <w:r w:rsidRPr="00EC3576">
        <w:rPr>
          <w:rFonts w:ascii="Arial" w:hAnsi="Arial" w:cs="Arial"/>
          <w:sz w:val="24"/>
        </w:rPr>
        <w:tab/>
        <w:t>&lt;750</w:t>
      </w:r>
      <w:r w:rsidR="00C43A5C">
        <w:rPr>
          <w:rFonts w:ascii="Arial" w:hAnsi="Arial" w:cs="Arial"/>
          <w:sz w:val="24"/>
        </w:rPr>
        <w:t xml:space="preserve"> FTEs</w:t>
      </w:r>
      <w:r w:rsidR="001E0582">
        <w:rPr>
          <w:rFonts w:ascii="Arial" w:hAnsi="Arial" w:cs="Arial"/>
          <w:sz w:val="24"/>
        </w:rPr>
        <w:t xml:space="preserve">: </w:t>
      </w:r>
      <w:r w:rsidRPr="00EC3576">
        <w:rPr>
          <w:rFonts w:ascii="Arial" w:hAnsi="Arial" w:cs="Arial"/>
          <w:sz w:val="24"/>
        </w:rPr>
        <w:t>1.0</w:t>
      </w:r>
      <w:r w:rsidRPr="00EC3576">
        <w:rPr>
          <w:rFonts w:ascii="Arial" w:hAnsi="Arial" w:cs="Arial"/>
          <w:sz w:val="24"/>
        </w:rPr>
        <w:tab/>
        <w:t>&lt;600-</w:t>
      </w:r>
      <w:r w:rsidR="001E0582">
        <w:rPr>
          <w:rFonts w:ascii="Arial" w:hAnsi="Arial" w:cs="Arial"/>
          <w:sz w:val="24"/>
        </w:rPr>
        <w:t>1.0 FTEs: 1.0</w:t>
      </w:r>
      <w:r w:rsidR="001E0582">
        <w:rPr>
          <w:rFonts w:ascii="Arial" w:hAnsi="Arial" w:cs="Arial"/>
          <w:sz w:val="24"/>
        </w:rPr>
        <w:tab/>
      </w:r>
      <w:r w:rsidR="001E0582">
        <w:rPr>
          <w:rFonts w:ascii="Arial" w:hAnsi="Arial" w:cs="Arial"/>
          <w:sz w:val="24"/>
        </w:rPr>
        <w:tab/>
        <w:t>&lt;1749 FTEs: 4</w:t>
      </w:r>
      <w:r w:rsidR="001E0582">
        <w:rPr>
          <w:rFonts w:ascii="Arial" w:hAnsi="Arial" w:cs="Arial"/>
          <w:sz w:val="24"/>
        </w:rPr>
        <w:tab/>
      </w:r>
      <w:r w:rsidRPr="00EC3576">
        <w:rPr>
          <w:rFonts w:ascii="Arial" w:hAnsi="Arial" w:cs="Arial"/>
          <w:sz w:val="24"/>
        </w:rPr>
        <w:tab/>
      </w:r>
      <w:r w:rsidRPr="00EC3576">
        <w:rPr>
          <w:rFonts w:ascii="Arial" w:hAnsi="Arial" w:cs="Arial"/>
          <w:sz w:val="24"/>
        </w:rPr>
        <w:tab/>
      </w:r>
    </w:p>
    <w:p w14:paraId="56FD5437" w14:textId="4D26ADDA" w:rsidR="00E75026" w:rsidRPr="00EC3576" w:rsidRDefault="00EC3576" w:rsidP="001E0582">
      <w:pPr>
        <w:pStyle w:val="FootnoteText"/>
        <w:tabs>
          <w:tab w:val="left" w:pos="720"/>
          <w:tab w:val="left" w:pos="3060"/>
          <w:tab w:val="left" w:pos="5295"/>
          <w:tab w:val="left" w:pos="5760"/>
        </w:tabs>
        <w:ind w:left="360"/>
        <w:rPr>
          <w:rFonts w:ascii="Arial" w:hAnsi="Arial" w:cs="Arial"/>
          <w:sz w:val="24"/>
        </w:rPr>
      </w:pPr>
      <w:r w:rsidRPr="00EC3576">
        <w:rPr>
          <w:rFonts w:ascii="Arial" w:hAnsi="Arial" w:cs="Arial"/>
          <w:sz w:val="24"/>
        </w:rPr>
        <w:t>750 to 999</w:t>
      </w:r>
      <w:r w:rsidR="00C43A5C">
        <w:rPr>
          <w:rFonts w:ascii="Arial" w:hAnsi="Arial" w:cs="Arial"/>
          <w:sz w:val="24"/>
        </w:rPr>
        <w:t xml:space="preserve"> FTEs</w:t>
      </w:r>
      <w:r w:rsidR="001E0582">
        <w:rPr>
          <w:rFonts w:ascii="Arial" w:hAnsi="Arial" w:cs="Arial"/>
          <w:sz w:val="24"/>
        </w:rPr>
        <w:t xml:space="preserve">: </w:t>
      </w:r>
      <w:r w:rsidR="00E75026" w:rsidRPr="00EC3576">
        <w:rPr>
          <w:rFonts w:ascii="Arial" w:hAnsi="Arial" w:cs="Arial"/>
          <w:sz w:val="24"/>
        </w:rPr>
        <w:t>2.0</w:t>
      </w:r>
      <w:r w:rsidRPr="00EC3576">
        <w:rPr>
          <w:rFonts w:ascii="Arial" w:hAnsi="Arial" w:cs="Arial"/>
          <w:sz w:val="24"/>
        </w:rPr>
        <w:tab/>
      </w:r>
      <w:r w:rsidR="001E0582">
        <w:rPr>
          <w:rFonts w:ascii="Arial" w:hAnsi="Arial" w:cs="Arial"/>
          <w:sz w:val="24"/>
        </w:rPr>
        <w:t xml:space="preserve">600 to 999 FTEs: </w:t>
      </w:r>
      <w:r w:rsidRPr="00EC3576">
        <w:rPr>
          <w:rFonts w:ascii="Arial" w:hAnsi="Arial" w:cs="Arial"/>
          <w:sz w:val="24"/>
        </w:rPr>
        <w:t>2.0</w:t>
      </w:r>
      <w:r w:rsidRPr="00EC3576">
        <w:rPr>
          <w:rFonts w:ascii="Arial" w:hAnsi="Arial" w:cs="Arial"/>
          <w:sz w:val="24"/>
        </w:rPr>
        <w:tab/>
      </w:r>
      <w:r w:rsidR="001E0582">
        <w:rPr>
          <w:rFonts w:ascii="Arial" w:hAnsi="Arial" w:cs="Arial"/>
          <w:sz w:val="24"/>
        </w:rPr>
        <w:t>&gt;1750 FTEs: 5</w:t>
      </w:r>
      <w:r w:rsidR="001E0582">
        <w:rPr>
          <w:rFonts w:ascii="Arial" w:hAnsi="Arial" w:cs="Arial"/>
          <w:sz w:val="24"/>
        </w:rPr>
        <w:tab/>
      </w:r>
      <w:r w:rsidRPr="00EC3576">
        <w:rPr>
          <w:rFonts w:ascii="Arial" w:hAnsi="Arial" w:cs="Arial"/>
          <w:sz w:val="24"/>
        </w:rPr>
        <w:tab/>
      </w:r>
      <w:r w:rsidRPr="00EC3576">
        <w:rPr>
          <w:rFonts w:ascii="Arial" w:hAnsi="Arial" w:cs="Arial"/>
          <w:sz w:val="24"/>
        </w:rPr>
        <w:tab/>
      </w:r>
    </w:p>
    <w:p w14:paraId="4F94B72B" w14:textId="5FE86826" w:rsidR="00E75026" w:rsidRPr="00EC3576" w:rsidRDefault="00EC3576" w:rsidP="00E75026">
      <w:pPr>
        <w:tabs>
          <w:tab w:val="left" w:pos="720"/>
          <w:tab w:val="left" w:pos="3060"/>
        </w:tabs>
        <w:ind w:left="360"/>
        <w:rPr>
          <w:rFonts w:ascii="Arial" w:hAnsi="Arial" w:cs="Arial"/>
        </w:rPr>
      </w:pPr>
      <w:r w:rsidRPr="00EC3576">
        <w:rPr>
          <w:rFonts w:ascii="Arial" w:hAnsi="Arial" w:cs="Arial"/>
        </w:rPr>
        <w:t>1000-1249</w:t>
      </w:r>
      <w:r w:rsidR="00C43A5C">
        <w:rPr>
          <w:rFonts w:ascii="Arial" w:hAnsi="Arial" w:cs="Arial"/>
        </w:rPr>
        <w:t xml:space="preserve"> FTEs</w:t>
      </w:r>
      <w:r w:rsidR="001E0582">
        <w:rPr>
          <w:rFonts w:ascii="Arial" w:hAnsi="Arial" w:cs="Arial"/>
        </w:rPr>
        <w:t>: 2.5</w:t>
      </w:r>
      <w:r w:rsidR="001E0582">
        <w:rPr>
          <w:rFonts w:ascii="Arial" w:hAnsi="Arial" w:cs="Arial"/>
        </w:rPr>
        <w:tab/>
        <w:t>1000 to1249</w:t>
      </w:r>
      <w:r w:rsidR="0061125A">
        <w:rPr>
          <w:rFonts w:ascii="Arial" w:hAnsi="Arial" w:cs="Arial"/>
        </w:rPr>
        <w:t xml:space="preserve"> FTEs</w:t>
      </w:r>
      <w:r w:rsidR="001E0582">
        <w:rPr>
          <w:rFonts w:ascii="Arial" w:hAnsi="Arial" w:cs="Arial"/>
        </w:rPr>
        <w:t xml:space="preserve">: </w:t>
      </w:r>
      <w:r w:rsidR="00E75026" w:rsidRPr="00EC3576">
        <w:rPr>
          <w:rFonts w:ascii="Arial" w:hAnsi="Arial" w:cs="Arial"/>
        </w:rPr>
        <w:t>2.5</w:t>
      </w:r>
      <w:r w:rsidR="00E75026" w:rsidRPr="00EC3576">
        <w:rPr>
          <w:rFonts w:ascii="Arial" w:hAnsi="Arial" w:cs="Arial"/>
        </w:rPr>
        <w:tab/>
      </w:r>
      <w:r w:rsidR="00E75026" w:rsidRPr="00EC3576">
        <w:rPr>
          <w:rFonts w:ascii="Arial" w:hAnsi="Arial" w:cs="Arial"/>
        </w:rPr>
        <w:tab/>
      </w:r>
      <w:r w:rsidR="00E75026" w:rsidRPr="00EC3576">
        <w:rPr>
          <w:rFonts w:ascii="Arial" w:hAnsi="Arial" w:cs="Arial"/>
        </w:rPr>
        <w:tab/>
      </w:r>
      <w:r w:rsidR="00E75026" w:rsidRPr="00EC3576">
        <w:rPr>
          <w:rFonts w:ascii="Arial" w:hAnsi="Arial" w:cs="Arial"/>
        </w:rPr>
        <w:tab/>
      </w:r>
      <w:r w:rsidR="00E75026" w:rsidRPr="00EC3576">
        <w:rPr>
          <w:rFonts w:ascii="Arial" w:hAnsi="Arial" w:cs="Arial"/>
        </w:rPr>
        <w:tab/>
      </w:r>
    </w:p>
    <w:p w14:paraId="24A983BE" w14:textId="71F05F7B" w:rsidR="00EC3576" w:rsidRPr="00EC3576" w:rsidRDefault="00E75026" w:rsidP="00E75026">
      <w:pPr>
        <w:pStyle w:val="FootnoteText"/>
        <w:ind w:left="360"/>
        <w:rPr>
          <w:rFonts w:ascii="Arial" w:hAnsi="Arial" w:cs="Arial"/>
          <w:sz w:val="24"/>
          <w:szCs w:val="24"/>
        </w:rPr>
      </w:pPr>
      <w:r w:rsidRPr="00EC3576">
        <w:rPr>
          <w:rFonts w:ascii="Arial" w:hAnsi="Arial" w:cs="Arial"/>
          <w:sz w:val="24"/>
        </w:rPr>
        <w:t xml:space="preserve">                                    </w:t>
      </w:r>
      <w:r w:rsidR="001E0582">
        <w:rPr>
          <w:rFonts w:ascii="Arial" w:hAnsi="Arial" w:cs="Arial"/>
          <w:sz w:val="24"/>
        </w:rPr>
        <w:t xml:space="preserve">     1250 to1499</w:t>
      </w:r>
      <w:r w:rsidR="0061125A">
        <w:rPr>
          <w:rFonts w:ascii="Arial" w:hAnsi="Arial" w:cs="Arial"/>
          <w:sz w:val="24"/>
        </w:rPr>
        <w:t xml:space="preserve"> FTEs</w:t>
      </w:r>
      <w:r w:rsidR="001E0582">
        <w:rPr>
          <w:rFonts w:ascii="Arial" w:hAnsi="Arial" w:cs="Arial"/>
          <w:sz w:val="24"/>
        </w:rPr>
        <w:t xml:space="preserve">: </w:t>
      </w:r>
      <w:r w:rsidR="004A3F71" w:rsidRPr="00EC3576">
        <w:rPr>
          <w:rFonts w:ascii="Arial" w:hAnsi="Arial" w:cs="Arial"/>
          <w:sz w:val="24"/>
        </w:rPr>
        <w:t>3.0</w:t>
      </w:r>
      <w:r w:rsidR="004A3F71" w:rsidRPr="00EC3576">
        <w:rPr>
          <w:rFonts w:ascii="Arial" w:hAnsi="Arial" w:cs="Arial"/>
          <w:sz w:val="24"/>
        </w:rPr>
        <w:tab/>
      </w:r>
      <w:r w:rsidR="004A3F71" w:rsidRPr="00EC3576">
        <w:rPr>
          <w:rFonts w:ascii="Arial" w:hAnsi="Arial" w:cs="Arial"/>
          <w:sz w:val="24"/>
        </w:rPr>
        <w:tab/>
      </w:r>
      <w:r w:rsidR="004A3F71" w:rsidRPr="00EC3576">
        <w:rPr>
          <w:rFonts w:ascii="Arial" w:hAnsi="Arial" w:cs="Arial"/>
          <w:sz w:val="24"/>
        </w:rPr>
        <w:tab/>
      </w:r>
      <w:r w:rsidR="004A3F71" w:rsidRPr="00EC3576">
        <w:rPr>
          <w:rFonts w:ascii="Arial" w:hAnsi="Arial" w:cs="Arial"/>
          <w:sz w:val="24"/>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p>
    <w:p w14:paraId="27D90FBF" w14:textId="587B64C9" w:rsidR="00EC3576" w:rsidRPr="001E0582" w:rsidRDefault="001E0582" w:rsidP="001E0582">
      <w:pPr>
        <w:pStyle w:val="FootnoteText"/>
        <w:ind w:left="360"/>
        <w:rPr>
          <w:rFonts w:ascii="Arial" w:hAnsi="Arial" w:cs="Arial"/>
          <w:sz w:val="24"/>
          <w:szCs w:val="24"/>
        </w:rPr>
      </w:pPr>
      <w:r>
        <w:rPr>
          <w:rFonts w:ascii="Arial" w:hAnsi="Arial" w:cs="Arial"/>
          <w:sz w:val="24"/>
          <w:szCs w:val="24"/>
          <w:u w:val="single"/>
        </w:rPr>
        <w:t>Special Schools:</w:t>
      </w:r>
    </w:p>
    <w:p w14:paraId="01EB2663" w14:textId="4341EA01" w:rsidR="00EC3576" w:rsidRDefault="001E0582" w:rsidP="00E75026">
      <w:pPr>
        <w:pStyle w:val="FootnoteText"/>
        <w:ind w:left="360"/>
        <w:rPr>
          <w:rFonts w:ascii="Arial" w:hAnsi="Arial" w:cs="Arial"/>
          <w:sz w:val="24"/>
          <w:szCs w:val="24"/>
        </w:rPr>
      </w:pPr>
      <w:r>
        <w:rPr>
          <w:rFonts w:ascii="Arial" w:hAnsi="Arial" w:cs="Arial"/>
          <w:sz w:val="24"/>
          <w:szCs w:val="24"/>
        </w:rPr>
        <w:t>SAIL:  1.0</w:t>
      </w:r>
    </w:p>
    <w:p w14:paraId="5AF5863E" w14:textId="158C22AD" w:rsidR="00EC3576" w:rsidRDefault="001E0582" w:rsidP="00E75026">
      <w:pPr>
        <w:pStyle w:val="FootnoteText"/>
        <w:ind w:left="360"/>
        <w:rPr>
          <w:rFonts w:ascii="Arial" w:hAnsi="Arial" w:cs="Arial"/>
          <w:sz w:val="24"/>
          <w:szCs w:val="24"/>
        </w:rPr>
      </w:pPr>
      <w:r>
        <w:rPr>
          <w:rFonts w:ascii="Arial" w:hAnsi="Arial" w:cs="Arial"/>
          <w:sz w:val="24"/>
          <w:szCs w:val="24"/>
        </w:rPr>
        <w:t>Second Chance: .5666</w:t>
      </w:r>
    </w:p>
    <w:p w14:paraId="760AC09C" w14:textId="72DC89FE" w:rsidR="001E0582" w:rsidRDefault="001E0582" w:rsidP="00E75026">
      <w:pPr>
        <w:pStyle w:val="FootnoteText"/>
        <w:ind w:left="360"/>
        <w:rPr>
          <w:rFonts w:ascii="Arial" w:hAnsi="Arial" w:cs="Arial"/>
          <w:sz w:val="24"/>
          <w:szCs w:val="24"/>
        </w:rPr>
      </w:pPr>
      <w:r>
        <w:rPr>
          <w:rFonts w:ascii="Arial" w:hAnsi="Arial" w:cs="Arial"/>
          <w:sz w:val="24"/>
          <w:szCs w:val="24"/>
        </w:rPr>
        <w:t>Success Academy: .5666</w:t>
      </w:r>
    </w:p>
    <w:p w14:paraId="3C1B0005" w14:textId="4755C6B5" w:rsidR="001E0582" w:rsidRDefault="001E0582" w:rsidP="00E75026">
      <w:pPr>
        <w:pStyle w:val="FootnoteText"/>
        <w:ind w:left="360"/>
        <w:rPr>
          <w:rFonts w:ascii="Arial" w:hAnsi="Arial" w:cs="Arial"/>
          <w:sz w:val="24"/>
          <w:szCs w:val="24"/>
        </w:rPr>
      </w:pPr>
      <w:r>
        <w:rPr>
          <w:rFonts w:ascii="Arial" w:hAnsi="Arial" w:cs="Arial"/>
          <w:sz w:val="24"/>
          <w:szCs w:val="24"/>
        </w:rPr>
        <w:t>Everhart:  1.0</w:t>
      </w:r>
    </w:p>
    <w:p w14:paraId="11A6CEBC" w14:textId="7636EE9F" w:rsidR="001E0582" w:rsidRDefault="001E0582" w:rsidP="00E75026">
      <w:pPr>
        <w:pStyle w:val="FootnoteText"/>
        <w:ind w:left="360"/>
        <w:rPr>
          <w:rFonts w:ascii="Arial" w:hAnsi="Arial" w:cs="Arial"/>
          <w:sz w:val="24"/>
          <w:szCs w:val="24"/>
        </w:rPr>
      </w:pPr>
      <w:r>
        <w:rPr>
          <w:rFonts w:ascii="Arial" w:hAnsi="Arial" w:cs="Arial"/>
          <w:sz w:val="24"/>
          <w:szCs w:val="24"/>
        </w:rPr>
        <w:t>Pace Secondary: 1.0</w:t>
      </w:r>
    </w:p>
    <w:p w14:paraId="40B4E160" w14:textId="346D464B" w:rsidR="001E0582" w:rsidRPr="00EC3576" w:rsidRDefault="001E0582" w:rsidP="00E75026">
      <w:pPr>
        <w:pStyle w:val="FootnoteText"/>
        <w:ind w:left="360"/>
        <w:rPr>
          <w:rFonts w:ascii="Arial" w:hAnsi="Arial" w:cs="Arial"/>
          <w:sz w:val="24"/>
          <w:szCs w:val="24"/>
        </w:rPr>
      </w:pPr>
      <w:r>
        <w:rPr>
          <w:rFonts w:ascii="Arial" w:hAnsi="Arial" w:cs="Arial"/>
          <w:sz w:val="24"/>
          <w:szCs w:val="24"/>
        </w:rPr>
        <w:t>Virtual: 1.0667</w:t>
      </w:r>
    </w:p>
    <w:p w14:paraId="1743C9C3" w14:textId="162FDBB4" w:rsidR="00E75026" w:rsidRPr="00EC3576" w:rsidRDefault="00E75026" w:rsidP="00E75026">
      <w:pPr>
        <w:pStyle w:val="FootnoteText"/>
        <w:ind w:left="360"/>
        <w:rPr>
          <w:rFonts w:ascii="Arial" w:hAnsi="Arial" w:cs="Arial"/>
          <w:sz w:val="24"/>
          <w:szCs w:val="24"/>
        </w:rPr>
      </w:pP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r w:rsidRPr="00EC3576">
        <w:rPr>
          <w:rFonts w:ascii="Arial" w:hAnsi="Arial" w:cs="Arial"/>
          <w:sz w:val="24"/>
          <w:szCs w:val="24"/>
        </w:rPr>
        <w:tab/>
      </w:r>
    </w:p>
    <w:p w14:paraId="1E9FE8DA" w14:textId="77777777" w:rsidR="00E75026" w:rsidRPr="00EC3576" w:rsidRDefault="00E75026" w:rsidP="00E75026">
      <w:pPr>
        <w:pStyle w:val="FootnoteText"/>
        <w:ind w:firstLine="360"/>
        <w:rPr>
          <w:rFonts w:ascii="Arial" w:hAnsi="Arial" w:cs="Arial"/>
          <w:b/>
          <w:sz w:val="24"/>
          <w:szCs w:val="24"/>
        </w:rPr>
      </w:pPr>
      <w:r w:rsidRPr="00EC3576">
        <w:rPr>
          <w:rFonts w:ascii="Arial" w:hAnsi="Arial" w:cs="Arial"/>
          <w:b/>
          <w:sz w:val="24"/>
          <w:szCs w:val="24"/>
        </w:rPr>
        <w:t>Media Specialist</w:t>
      </w:r>
    </w:p>
    <w:p w14:paraId="2D8BDE2E" w14:textId="6B410037" w:rsidR="0061125A" w:rsidRDefault="00E75026" w:rsidP="00E75026">
      <w:pPr>
        <w:tabs>
          <w:tab w:val="left" w:pos="3060"/>
          <w:tab w:val="left" w:pos="5760"/>
          <w:tab w:val="left" w:pos="7920"/>
        </w:tabs>
        <w:ind w:left="360"/>
        <w:rPr>
          <w:rFonts w:ascii="Arial" w:hAnsi="Arial" w:cs="Arial"/>
        </w:rPr>
      </w:pPr>
      <w:r w:rsidRPr="00EC3576">
        <w:rPr>
          <w:rFonts w:ascii="Arial" w:hAnsi="Arial" w:cs="Arial"/>
          <w:u w:val="single"/>
        </w:rPr>
        <w:t>Elementary</w:t>
      </w:r>
      <w:r w:rsidR="0061125A">
        <w:rPr>
          <w:rFonts w:ascii="Arial" w:hAnsi="Arial" w:cs="Arial"/>
          <w:u w:val="single"/>
        </w:rPr>
        <w:t xml:space="preserve"> Schools</w:t>
      </w:r>
      <w:r w:rsidR="0061125A">
        <w:rPr>
          <w:rFonts w:ascii="Arial" w:hAnsi="Arial" w:cs="Arial"/>
        </w:rPr>
        <w:tab/>
      </w:r>
      <w:r w:rsidRPr="00EC3576">
        <w:rPr>
          <w:rFonts w:ascii="Arial" w:hAnsi="Arial" w:cs="Arial"/>
          <w:u w:val="single"/>
        </w:rPr>
        <w:t>Middle</w:t>
      </w:r>
      <w:r w:rsidR="0061125A">
        <w:rPr>
          <w:rFonts w:ascii="Arial" w:hAnsi="Arial" w:cs="Arial"/>
          <w:u w:val="single"/>
        </w:rPr>
        <w:t xml:space="preserve"> Schools</w:t>
      </w:r>
      <w:r w:rsidRPr="00EC3576">
        <w:rPr>
          <w:rFonts w:ascii="Arial" w:hAnsi="Arial" w:cs="Arial"/>
        </w:rPr>
        <w:tab/>
      </w:r>
      <w:r w:rsidRPr="00EC3576">
        <w:rPr>
          <w:rFonts w:ascii="Arial" w:hAnsi="Arial" w:cs="Arial"/>
          <w:u w:val="single"/>
        </w:rPr>
        <w:t>High</w:t>
      </w:r>
      <w:r w:rsidR="0061125A">
        <w:rPr>
          <w:rFonts w:ascii="Arial" w:hAnsi="Arial" w:cs="Arial"/>
          <w:u w:val="single"/>
        </w:rPr>
        <w:t xml:space="preserve"> Schools</w:t>
      </w:r>
      <w:r w:rsidRPr="00EC3576">
        <w:rPr>
          <w:rFonts w:ascii="Arial" w:hAnsi="Arial" w:cs="Arial"/>
          <w:u w:val="single"/>
        </w:rPr>
        <w:t>*</w:t>
      </w:r>
      <w:r w:rsidRPr="00EC3576">
        <w:rPr>
          <w:rFonts w:ascii="Arial" w:hAnsi="Arial" w:cs="Arial"/>
        </w:rPr>
        <w:tab/>
      </w:r>
    </w:p>
    <w:p w14:paraId="4489DBFA" w14:textId="224B87ED" w:rsidR="0061125A" w:rsidRDefault="0061125A" w:rsidP="00E75026">
      <w:pPr>
        <w:tabs>
          <w:tab w:val="left" w:pos="3060"/>
          <w:tab w:val="left" w:pos="5760"/>
          <w:tab w:val="left" w:pos="7920"/>
        </w:tabs>
        <w:ind w:left="360"/>
        <w:rPr>
          <w:rFonts w:ascii="Arial" w:hAnsi="Arial" w:cs="Arial"/>
        </w:rPr>
      </w:pPr>
      <w:r>
        <w:rPr>
          <w:rFonts w:ascii="Arial" w:hAnsi="Arial" w:cs="Arial"/>
        </w:rPr>
        <w:t>249 or Fewer FTEs: .5</w:t>
      </w:r>
      <w:r>
        <w:rPr>
          <w:rFonts w:ascii="Arial" w:hAnsi="Arial" w:cs="Arial"/>
        </w:rPr>
        <w:tab/>
        <w:t>249 or Fewer FTEs: .5</w:t>
      </w:r>
      <w:r>
        <w:rPr>
          <w:rFonts w:ascii="Arial" w:hAnsi="Arial" w:cs="Arial"/>
        </w:rPr>
        <w:tab/>
        <w:t>1-999 FTEs: 1.0</w:t>
      </w:r>
    </w:p>
    <w:p w14:paraId="49FA5A6A" w14:textId="78FDBE8D" w:rsidR="0061125A" w:rsidRDefault="0061125A" w:rsidP="00E75026">
      <w:pPr>
        <w:tabs>
          <w:tab w:val="left" w:pos="3060"/>
          <w:tab w:val="left" w:pos="5760"/>
          <w:tab w:val="left" w:pos="7920"/>
        </w:tabs>
        <w:ind w:left="360"/>
        <w:rPr>
          <w:rFonts w:ascii="Arial" w:hAnsi="Arial" w:cs="Arial"/>
        </w:rPr>
      </w:pPr>
      <w:r>
        <w:rPr>
          <w:rFonts w:ascii="Arial" w:hAnsi="Arial" w:cs="Arial"/>
        </w:rPr>
        <w:t>250 or More FTEs: 1.0</w:t>
      </w:r>
      <w:r>
        <w:rPr>
          <w:rFonts w:ascii="Arial" w:hAnsi="Arial" w:cs="Arial"/>
        </w:rPr>
        <w:tab/>
        <w:t>250 or More FTEs: 1.0</w:t>
      </w:r>
      <w:r>
        <w:rPr>
          <w:rFonts w:ascii="Arial" w:hAnsi="Arial" w:cs="Arial"/>
        </w:rPr>
        <w:tab/>
        <w:t>&gt;999 FTEs: 2.0</w:t>
      </w:r>
    </w:p>
    <w:p w14:paraId="77C8DBC3" w14:textId="77777777" w:rsidR="0061125A" w:rsidRDefault="0061125A" w:rsidP="00E75026">
      <w:pPr>
        <w:tabs>
          <w:tab w:val="left" w:pos="3060"/>
          <w:tab w:val="left" w:pos="5760"/>
          <w:tab w:val="left" w:pos="7920"/>
        </w:tabs>
        <w:ind w:left="360"/>
        <w:rPr>
          <w:rFonts w:ascii="Arial" w:hAnsi="Arial" w:cs="Arial"/>
        </w:rPr>
      </w:pPr>
    </w:p>
    <w:p w14:paraId="6FA3AECA" w14:textId="77777777" w:rsidR="0061125A" w:rsidRDefault="0061125A" w:rsidP="00E75026">
      <w:pPr>
        <w:tabs>
          <w:tab w:val="left" w:pos="3060"/>
          <w:tab w:val="left" w:pos="5760"/>
          <w:tab w:val="left" w:pos="7920"/>
        </w:tabs>
        <w:ind w:left="360"/>
        <w:rPr>
          <w:rFonts w:ascii="Arial" w:hAnsi="Arial" w:cs="Arial"/>
        </w:rPr>
      </w:pPr>
    </w:p>
    <w:p w14:paraId="75756B66" w14:textId="77777777" w:rsidR="0061125A" w:rsidRDefault="0061125A" w:rsidP="00E75026">
      <w:pPr>
        <w:tabs>
          <w:tab w:val="left" w:pos="3060"/>
          <w:tab w:val="left" w:pos="5760"/>
          <w:tab w:val="left" w:pos="7920"/>
        </w:tabs>
        <w:ind w:left="360"/>
        <w:rPr>
          <w:rFonts w:ascii="Arial" w:hAnsi="Arial" w:cs="Arial"/>
        </w:rPr>
      </w:pPr>
    </w:p>
    <w:p w14:paraId="34A6172D" w14:textId="77777777" w:rsidR="0061125A" w:rsidRDefault="0061125A" w:rsidP="00E75026">
      <w:pPr>
        <w:tabs>
          <w:tab w:val="left" w:pos="3060"/>
          <w:tab w:val="left" w:pos="5760"/>
          <w:tab w:val="left" w:pos="7920"/>
        </w:tabs>
        <w:ind w:left="360"/>
        <w:rPr>
          <w:rFonts w:ascii="Arial" w:hAnsi="Arial" w:cs="Arial"/>
        </w:rPr>
      </w:pPr>
    </w:p>
    <w:p w14:paraId="62D3DB35" w14:textId="77777777" w:rsidR="0061125A" w:rsidRDefault="0061125A" w:rsidP="00E75026">
      <w:pPr>
        <w:tabs>
          <w:tab w:val="left" w:pos="3060"/>
          <w:tab w:val="left" w:pos="5760"/>
          <w:tab w:val="left" w:pos="7920"/>
        </w:tabs>
        <w:ind w:left="360"/>
        <w:rPr>
          <w:rFonts w:ascii="Arial" w:hAnsi="Arial" w:cs="Arial"/>
        </w:rPr>
      </w:pPr>
    </w:p>
    <w:p w14:paraId="77B4B0B5" w14:textId="69D76526" w:rsidR="00E75026" w:rsidRPr="00EC3576" w:rsidRDefault="00E75026" w:rsidP="00E75026">
      <w:pPr>
        <w:tabs>
          <w:tab w:val="left" w:pos="3060"/>
          <w:tab w:val="left" w:pos="5760"/>
          <w:tab w:val="left" w:pos="7920"/>
        </w:tabs>
        <w:ind w:left="360"/>
        <w:rPr>
          <w:rFonts w:ascii="Arial" w:hAnsi="Arial" w:cs="Arial"/>
        </w:rPr>
      </w:pPr>
      <w:r w:rsidRPr="00EC3576">
        <w:rPr>
          <w:rFonts w:ascii="Arial" w:hAnsi="Arial" w:cs="Arial"/>
          <w:u w:val="single"/>
        </w:rPr>
        <w:t>Special Schools</w:t>
      </w:r>
    </w:p>
    <w:p w14:paraId="69EC14D3" w14:textId="4CBBB22A" w:rsidR="00E75026" w:rsidRPr="00EC3576" w:rsidRDefault="0061125A" w:rsidP="00E75026">
      <w:pPr>
        <w:pStyle w:val="1"/>
        <w:widowControl/>
        <w:tabs>
          <w:tab w:val="left" w:pos="720"/>
          <w:tab w:val="left" w:pos="3060"/>
          <w:tab w:val="left" w:pos="5760"/>
        </w:tabs>
        <w:ind w:left="360"/>
        <w:rPr>
          <w:rFonts w:ascii="Arial" w:hAnsi="Arial" w:cs="Arial"/>
        </w:rPr>
      </w:pPr>
      <w:r>
        <w:rPr>
          <w:rFonts w:ascii="Arial" w:hAnsi="Arial" w:cs="Arial"/>
        </w:rPr>
        <w:t xml:space="preserve">SAIL: </w:t>
      </w:r>
      <w:r w:rsidR="00096157" w:rsidRPr="00EC3576">
        <w:rPr>
          <w:rFonts w:ascii="Arial" w:hAnsi="Arial" w:cs="Arial"/>
        </w:rPr>
        <w:t>1</w:t>
      </w:r>
      <w:r>
        <w:rPr>
          <w:rFonts w:ascii="Arial" w:hAnsi="Arial" w:cs="Arial"/>
        </w:rPr>
        <w:t>.0</w:t>
      </w:r>
    </w:p>
    <w:p w14:paraId="20E7D346" w14:textId="6D0D7EC4" w:rsidR="00E75026" w:rsidRPr="00EC3576" w:rsidRDefault="0061125A" w:rsidP="0061125A">
      <w:pPr>
        <w:pStyle w:val="Footer"/>
        <w:tabs>
          <w:tab w:val="clear" w:pos="4320"/>
          <w:tab w:val="clear" w:pos="8640"/>
          <w:tab w:val="left" w:pos="720"/>
          <w:tab w:val="left" w:pos="3060"/>
          <w:tab w:val="left" w:pos="4500"/>
        </w:tabs>
        <w:ind w:firstLine="360"/>
        <w:rPr>
          <w:rFonts w:ascii="Arial" w:hAnsi="Arial" w:cs="Arial"/>
        </w:rPr>
      </w:pPr>
      <w:r>
        <w:rPr>
          <w:rFonts w:ascii="Arial" w:hAnsi="Arial" w:cs="Arial"/>
        </w:rPr>
        <w:t xml:space="preserve">Second Chance/Success Academy: </w:t>
      </w:r>
      <w:r w:rsidR="00096157" w:rsidRPr="00EC3576">
        <w:rPr>
          <w:rFonts w:ascii="Arial" w:hAnsi="Arial" w:cs="Arial"/>
        </w:rPr>
        <w:t>1.133</w:t>
      </w:r>
    </w:p>
    <w:p w14:paraId="78A0D821" w14:textId="57AEC761" w:rsidR="00E75026" w:rsidRPr="00EC3576" w:rsidRDefault="0061125A" w:rsidP="00E75026">
      <w:pPr>
        <w:ind w:left="360"/>
        <w:rPr>
          <w:rFonts w:ascii="Arial" w:hAnsi="Arial" w:cs="Arial"/>
          <w:bCs/>
        </w:rPr>
      </w:pPr>
      <w:r>
        <w:rPr>
          <w:rFonts w:ascii="Arial" w:hAnsi="Arial" w:cs="Arial"/>
          <w:bCs/>
        </w:rPr>
        <w:t xml:space="preserve">Everhart: </w:t>
      </w:r>
      <w:r w:rsidR="00096157" w:rsidRPr="00EC3576">
        <w:rPr>
          <w:rFonts w:ascii="Arial" w:hAnsi="Arial" w:cs="Arial"/>
          <w:bCs/>
        </w:rPr>
        <w:t>1</w:t>
      </w:r>
      <w:r>
        <w:rPr>
          <w:rFonts w:ascii="Arial" w:hAnsi="Arial" w:cs="Arial"/>
          <w:bCs/>
        </w:rPr>
        <w:t>.0</w:t>
      </w:r>
      <w:r w:rsidR="00096157" w:rsidRPr="00EC3576">
        <w:rPr>
          <w:rFonts w:ascii="Arial" w:hAnsi="Arial" w:cs="Arial"/>
          <w:bCs/>
        </w:rPr>
        <w:tab/>
      </w:r>
    </w:p>
    <w:p w14:paraId="4D905091" w14:textId="77777777" w:rsidR="00096157" w:rsidRPr="00EC3576" w:rsidRDefault="00096157" w:rsidP="00E75026">
      <w:pPr>
        <w:ind w:left="360"/>
        <w:rPr>
          <w:rFonts w:ascii="Arial" w:hAnsi="Arial" w:cs="Arial"/>
          <w:bCs/>
        </w:rPr>
      </w:pPr>
    </w:p>
    <w:p w14:paraId="346F97C7" w14:textId="77777777" w:rsidR="00E75026" w:rsidRPr="00EC3576" w:rsidRDefault="00365E15" w:rsidP="00E75026">
      <w:pPr>
        <w:ind w:left="360"/>
        <w:rPr>
          <w:rFonts w:ascii="Arial" w:hAnsi="Arial" w:cs="Arial"/>
          <w:b/>
          <w:bCs/>
        </w:rPr>
      </w:pPr>
      <w:r w:rsidRPr="00EC3576">
        <w:rPr>
          <w:rFonts w:ascii="Arial" w:hAnsi="Arial" w:cs="Arial"/>
          <w:b/>
          <w:bCs/>
        </w:rPr>
        <w:t>NOTE:  Guidance and Media adjustments are not made after the distribution of the staffing plan.</w:t>
      </w:r>
    </w:p>
    <w:p w14:paraId="381E839C" w14:textId="77777777" w:rsidR="00E75026" w:rsidRPr="00EC3576" w:rsidRDefault="00E75026" w:rsidP="00E75026">
      <w:pPr>
        <w:ind w:left="360"/>
        <w:rPr>
          <w:rFonts w:ascii="Arial" w:hAnsi="Arial" w:cs="Arial"/>
          <w:b/>
          <w:bCs/>
        </w:rPr>
      </w:pPr>
    </w:p>
    <w:p w14:paraId="05ABDB1B" w14:textId="77777777" w:rsidR="00E75026" w:rsidRPr="00EC3576" w:rsidRDefault="00E75026" w:rsidP="00E75026">
      <w:pPr>
        <w:ind w:left="360"/>
        <w:rPr>
          <w:rFonts w:ascii="Arial" w:hAnsi="Arial" w:cs="Arial"/>
          <w:b/>
          <w:bCs/>
        </w:rPr>
      </w:pPr>
    </w:p>
    <w:p w14:paraId="39C946E6" w14:textId="5CCCAD05" w:rsidR="00E75026" w:rsidRPr="0061125A" w:rsidRDefault="00E75026" w:rsidP="0061125A">
      <w:pPr>
        <w:ind w:left="360"/>
        <w:rPr>
          <w:rFonts w:ascii="Arial" w:hAnsi="Arial" w:cs="Arial"/>
        </w:rPr>
      </w:pPr>
      <w:r w:rsidRPr="00EC3576">
        <w:rPr>
          <w:rFonts w:ascii="Arial" w:hAnsi="Arial" w:cs="Arial"/>
          <w:b/>
          <w:bCs/>
        </w:rPr>
        <w:t>Teachers</w:t>
      </w:r>
      <w:r w:rsidRPr="00EC3576">
        <w:rPr>
          <w:rFonts w:ascii="Arial" w:hAnsi="Arial" w:cs="Arial"/>
          <w:b/>
          <w:bCs/>
        </w:rPr>
        <w:tab/>
      </w:r>
      <w:r w:rsidR="00892F46" w:rsidRPr="00EC3576">
        <w:rPr>
          <w:rFonts w:ascii="Arial" w:hAnsi="Arial" w:cs="Arial"/>
          <w:b/>
          <w:bCs/>
        </w:rPr>
        <w:t>- Allocation Factors by Program</w:t>
      </w:r>
    </w:p>
    <w:p w14:paraId="79B1C217" w14:textId="6A75A232" w:rsidR="006711A8" w:rsidRPr="00EC3576" w:rsidRDefault="006711A8" w:rsidP="00E75026">
      <w:pPr>
        <w:ind w:left="360"/>
        <w:rPr>
          <w:rFonts w:ascii="Arial" w:hAnsi="Arial" w:cs="Arial"/>
          <w:bCs/>
        </w:rPr>
      </w:pPr>
      <w:r w:rsidRPr="00EC3576">
        <w:rPr>
          <w:rFonts w:ascii="Arial" w:hAnsi="Arial" w:cs="Arial"/>
          <w:bCs/>
        </w:rPr>
        <w:t>Unweighted FTE, as determined for each program by the distribution factors a</w:t>
      </w:r>
      <w:r w:rsidR="0061125A">
        <w:rPr>
          <w:rFonts w:ascii="Arial" w:hAnsi="Arial" w:cs="Arial"/>
          <w:bCs/>
        </w:rPr>
        <w:t>ddressed in the next section, will be</w:t>
      </w:r>
      <w:r w:rsidRPr="00EC3576">
        <w:rPr>
          <w:rFonts w:ascii="Arial" w:hAnsi="Arial" w:cs="Arial"/>
          <w:bCs/>
        </w:rPr>
        <w:t xml:space="preserve"> divided by the following factors to calculate the number of teachers allocated to Basic, ESE, and Vocational classes. The net effect of the factors should result in compliance with class size requirements</w:t>
      </w:r>
      <w:r w:rsidR="0061125A">
        <w:rPr>
          <w:rFonts w:ascii="Arial" w:hAnsi="Arial" w:cs="Arial"/>
          <w:bCs/>
        </w:rPr>
        <w:t>.</w:t>
      </w:r>
    </w:p>
    <w:p w14:paraId="336FD2B5" w14:textId="77777777" w:rsidR="006711A8" w:rsidRPr="00EC3576" w:rsidRDefault="006711A8" w:rsidP="00E75026">
      <w:pPr>
        <w:ind w:left="360"/>
        <w:rPr>
          <w:rFonts w:ascii="Arial" w:hAnsi="Arial" w:cs="Arial"/>
          <w:b/>
          <w:bCs/>
        </w:rPr>
      </w:pPr>
    </w:p>
    <w:p w14:paraId="63F34863" w14:textId="553696FC" w:rsidR="00E75026" w:rsidRPr="00EC3576" w:rsidRDefault="0061125A" w:rsidP="00E75026">
      <w:pPr>
        <w:pStyle w:val="1"/>
        <w:widowControl/>
        <w:tabs>
          <w:tab w:val="left" w:pos="720"/>
          <w:tab w:val="left" w:pos="5040"/>
        </w:tabs>
        <w:ind w:left="360"/>
        <w:rPr>
          <w:rFonts w:ascii="Arial" w:hAnsi="Arial" w:cs="Arial"/>
        </w:rPr>
      </w:pPr>
      <w:r>
        <w:rPr>
          <w:rFonts w:ascii="Arial" w:hAnsi="Arial" w:cs="Arial"/>
        </w:rPr>
        <w:t>K-3 Basic</w:t>
      </w:r>
      <w:r>
        <w:rPr>
          <w:rFonts w:ascii="Arial" w:hAnsi="Arial" w:cs="Arial"/>
        </w:rPr>
        <w:tab/>
        <w:t>18.50</w:t>
      </w:r>
      <w:r w:rsidR="00E75026" w:rsidRPr="00EC3576">
        <w:rPr>
          <w:rFonts w:ascii="Arial" w:hAnsi="Arial" w:cs="Arial"/>
        </w:rPr>
        <w:tab/>
      </w:r>
      <w:r w:rsidR="00E75026" w:rsidRPr="00EC3576">
        <w:rPr>
          <w:rFonts w:ascii="Arial" w:hAnsi="Arial" w:cs="Arial"/>
        </w:rPr>
        <w:tab/>
      </w:r>
    </w:p>
    <w:p w14:paraId="072CE79E" w14:textId="77777777" w:rsidR="00E75026" w:rsidRPr="00EC3576" w:rsidRDefault="00E75026" w:rsidP="00E75026">
      <w:pPr>
        <w:pStyle w:val="1"/>
        <w:widowControl/>
        <w:tabs>
          <w:tab w:val="left" w:pos="5040"/>
          <w:tab w:val="left" w:pos="7200"/>
        </w:tabs>
        <w:ind w:left="360"/>
        <w:rPr>
          <w:rFonts w:ascii="Arial" w:hAnsi="Arial" w:cs="Arial"/>
        </w:rPr>
      </w:pPr>
      <w:r w:rsidRPr="00EC3576">
        <w:rPr>
          <w:rFonts w:ascii="Arial" w:hAnsi="Arial" w:cs="Arial"/>
        </w:rPr>
        <w:t>4-5 Basic</w:t>
      </w:r>
      <w:r w:rsidRPr="00EC3576">
        <w:rPr>
          <w:rFonts w:ascii="Arial" w:hAnsi="Arial" w:cs="Arial"/>
        </w:rPr>
        <w:tab/>
      </w:r>
      <w:r w:rsidR="00365E15" w:rsidRPr="00EC3576">
        <w:rPr>
          <w:rFonts w:ascii="Arial" w:hAnsi="Arial" w:cs="Arial"/>
        </w:rPr>
        <w:t>21.50</w:t>
      </w:r>
      <w:r w:rsidRPr="00EC3576">
        <w:rPr>
          <w:rFonts w:ascii="Arial" w:hAnsi="Arial" w:cs="Arial"/>
        </w:rPr>
        <w:tab/>
      </w:r>
    </w:p>
    <w:p w14:paraId="60BE5038" w14:textId="77777777" w:rsidR="00E75026" w:rsidRPr="00EC3576" w:rsidRDefault="00E75026" w:rsidP="00E75026">
      <w:pPr>
        <w:pStyle w:val="1"/>
        <w:widowControl/>
        <w:tabs>
          <w:tab w:val="left" w:pos="5040"/>
          <w:tab w:val="left" w:pos="5760"/>
          <w:tab w:val="left" w:pos="7200"/>
          <w:tab w:val="left" w:pos="7920"/>
        </w:tabs>
        <w:ind w:left="360"/>
        <w:rPr>
          <w:rFonts w:ascii="Arial" w:hAnsi="Arial" w:cs="Arial"/>
        </w:rPr>
      </w:pPr>
      <w:r w:rsidRPr="00EC3576">
        <w:rPr>
          <w:rFonts w:ascii="Arial" w:hAnsi="Arial" w:cs="Arial"/>
        </w:rPr>
        <w:t>6-8 Basic</w:t>
      </w:r>
      <w:r w:rsidRPr="00EC3576">
        <w:rPr>
          <w:rFonts w:ascii="Arial" w:hAnsi="Arial" w:cs="Arial"/>
        </w:rPr>
        <w:tab/>
      </w:r>
      <w:r w:rsidR="00365E15" w:rsidRPr="00EC3576">
        <w:rPr>
          <w:rFonts w:ascii="Arial" w:hAnsi="Arial" w:cs="Arial"/>
        </w:rPr>
        <w:t>21.50</w:t>
      </w:r>
      <w:r w:rsidRPr="00EC3576">
        <w:rPr>
          <w:rFonts w:ascii="Arial" w:hAnsi="Arial" w:cs="Arial"/>
        </w:rPr>
        <w:tab/>
      </w:r>
    </w:p>
    <w:p w14:paraId="00185A8D" w14:textId="790DCABE" w:rsidR="00E75026" w:rsidRPr="00EC3576" w:rsidRDefault="00E75026" w:rsidP="00E75026">
      <w:pPr>
        <w:pStyle w:val="1"/>
        <w:widowControl/>
        <w:tabs>
          <w:tab w:val="left" w:pos="5040"/>
          <w:tab w:val="left" w:pos="5760"/>
        </w:tabs>
        <w:ind w:left="360"/>
        <w:rPr>
          <w:rFonts w:ascii="Arial" w:hAnsi="Arial" w:cs="Arial"/>
        </w:rPr>
      </w:pPr>
      <w:r w:rsidRPr="00EC3576">
        <w:rPr>
          <w:rFonts w:ascii="Arial" w:hAnsi="Arial" w:cs="Arial"/>
        </w:rPr>
        <w:t>9-12 Basic</w:t>
      </w:r>
      <w:r w:rsidRPr="00EC3576">
        <w:rPr>
          <w:rFonts w:ascii="Arial" w:hAnsi="Arial" w:cs="Arial"/>
        </w:rPr>
        <w:tab/>
        <w:t>2</w:t>
      </w:r>
      <w:r w:rsidR="0061125A">
        <w:rPr>
          <w:rFonts w:ascii="Arial" w:hAnsi="Arial" w:cs="Arial"/>
        </w:rPr>
        <w:t>3</w:t>
      </w:r>
      <w:r w:rsidR="00365E15" w:rsidRPr="00EC3576">
        <w:rPr>
          <w:rFonts w:ascii="Arial" w:hAnsi="Arial" w:cs="Arial"/>
        </w:rPr>
        <w:t>.50</w:t>
      </w:r>
      <w:r w:rsidRPr="00EC3576">
        <w:rPr>
          <w:rFonts w:ascii="Arial" w:hAnsi="Arial" w:cs="Arial"/>
        </w:rPr>
        <w:tab/>
      </w:r>
      <w:r w:rsidRPr="00EC3576">
        <w:rPr>
          <w:rFonts w:ascii="Arial" w:hAnsi="Arial" w:cs="Arial"/>
        </w:rPr>
        <w:tab/>
      </w:r>
    </w:p>
    <w:p w14:paraId="41567D68" w14:textId="77777777" w:rsidR="00E75026" w:rsidRPr="00EC3576" w:rsidRDefault="00365E15" w:rsidP="00E75026">
      <w:pPr>
        <w:pStyle w:val="1"/>
        <w:widowControl/>
        <w:tabs>
          <w:tab w:val="left" w:pos="3600"/>
          <w:tab w:val="left" w:pos="5040"/>
          <w:tab w:val="left" w:pos="7200"/>
        </w:tabs>
        <w:ind w:left="360"/>
        <w:rPr>
          <w:rFonts w:ascii="Arial" w:hAnsi="Arial" w:cs="Arial"/>
        </w:rPr>
      </w:pPr>
      <w:r w:rsidRPr="00EC3576">
        <w:rPr>
          <w:rFonts w:ascii="Arial" w:hAnsi="Arial" w:cs="Arial"/>
        </w:rPr>
        <w:t>254 – ESE Level 4, grades Pk-12</w:t>
      </w:r>
      <w:r w:rsidR="00E75026" w:rsidRPr="00EC3576">
        <w:rPr>
          <w:rFonts w:ascii="Arial" w:hAnsi="Arial" w:cs="Arial"/>
        </w:rPr>
        <w:tab/>
      </w:r>
      <w:r w:rsidR="006A0499" w:rsidRPr="00EC3576">
        <w:rPr>
          <w:rFonts w:ascii="Arial" w:hAnsi="Arial" w:cs="Arial"/>
        </w:rPr>
        <w:t xml:space="preserve">  </w:t>
      </w:r>
      <w:r w:rsidRPr="00EC3576">
        <w:rPr>
          <w:rFonts w:ascii="Arial" w:hAnsi="Arial" w:cs="Arial"/>
        </w:rPr>
        <w:t>6</w:t>
      </w:r>
      <w:r w:rsidR="00E75026" w:rsidRPr="00EC3576">
        <w:rPr>
          <w:rFonts w:ascii="Arial" w:hAnsi="Arial" w:cs="Arial"/>
        </w:rPr>
        <w:t>.25</w:t>
      </w:r>
      <w:r w:rsidR="00E75026" w:rsidRPr="00EC3576">
        <w:rPr>
          <w:rFonts w:ascii="Arial" w:hAnsi="Arial" w:cs="Arial"/>
        </w:rPr>
        <w:tab/>
        <w:t xml:space="preserve">  </w:t>
      </w:r>
    </w:p>
    <w:p w14:paraId="2E15E2BD" w14:textId="77777777" w:rsidR="00E75026" w:rsidRPr="00EC3576" w:rsidRDefault="00365E15" w:rsidP="00E75026">
      <w:pPr>
        <w:pStyle w:val="1"/>
        <w:widowControl/>
        <w:tabs>
          <w:tab w:val="left" w:pos="3600"/>
          <w:tab w:val="left" w:pos="5040"/>
          <w:tab w:val="left" w:pos="5760"/>
          <w:tab w:val="left" w:pos="7200"/>
        </w:tabs>
        <w:ind w:left="360"/>
        <w:rPr>
          <w:rFonts w:ascii="Arial" w:hAnsi="Arial" w:cs="Arial"/>
        </w:rPr>
      </w:pPr>
      <w:r w:rsidRPr="00EC3576">
        <w:rPr>
          <w:rFonts w:ascii="Arial" w:hAnsi="Arial" w:cs="Arial"/>
        </w:rPr>
        <w:t>255 – ESE Level 5, grades Pk-12</w:t>
      </w:r>
      <w:r w:rsidR="00E75026" w:rsidRPr="00EC3576">
        <w:rPr>
          <w:rFonts w:ascii="Arial" w:hAnsi="Arial" w:cs="Arial"/>
        </w:rPr>
        <w:tab/>
      </w:r>
      <w:r w:rsidR="006A0499" w:rsidRPr="00EC3576">
        <w:rPr>
          <w:rFonts w:ascii="Arial" w:hAnsi="Arial" w:cs="Arial"/>
        </w:rPr>
        <w:t xml:space="preserve">  </w:t>
      </w:r>
      <w:r w:rsidR="00E75026" w:rsidRPr="00EC3576">
        <w:rPr>
          <w:rFonts w:ascii="Arial" w:hAnsi="Arial" w:cs="Arial"/>
        </w:rPr>
        <w:t>4.25</w:t>
      </w:r>
      <w:r w:rsidR="00E75026" w:rsidRPr="00EC3576">
        <w:rPr>
          <w:rFonts w:ascii="Arial" w:hAnsi="Arial" w:cs="Arial"/>
        </w:rPr>
        <w:tab/>
        <w:t xml:space="preserve">  </w:t>
      </w:r>
    </w:p>
    <w:p w14:paraId="18A8399D" w14:textId="77777777" w:rsidR="00E75026" w:rsidRPr="00EC3576" w:rsidRDefault="00365E15" w:rsidP="00E75026">
      <w:pPr>
        <w:pStyle w:val="1"/>
        <w:widowControl/>
        <w:tabs>
          <w:tab w:val="left" w:pos="5040"/>
        </w:tabs>
        <w:ind w:left="360"/>
        <w:rPr>
          <w:rFonts w:ascii="Arial" w:hAnsi="Arial" w:cs="Arial"/>
        </w:rPr>
      </w:pPr>
      <w:r w:rsidRPr="00EC3576">
        <w:rPr>
          <w:rFonts w:ascii="Arial" w:hAnsi="Arial" w:cs="Arial"/>
        </w:rPr>
        <w:t>130 – ESOL, grades K-12</w:t>
      </w:r>
      <w:r w:rsidR="00E75026" w:rsidRPr="00EC3576">
        <w:rPr>
          <w:rFonts w:ascii="Arial" w:hAnsi="Arial" w:cs="Arial"/>
        </w:rPr>
        <w:tab/>
        <w:t>17.25</w:t>
      </w:r>
      <w:r w:rsidR="00E75026" w:rsidRPr="00EC3576">
        <w:rPr>
          <w:rFonts w:ascii="Arial" w:hAnsi="Arial" w:cs="Arial"/>
        </w:rPr>
        <w:tab/>
      </w:r>
      <w:r w:rsidR="00E75026" w:rsidRPr="00EC3576">
        <w:rPr>
          <w:rFonts w:ascii="Arial" w:hAnsi="Arial" w:cs="Arial"/>
        </w:rPr>
        <w:tab/>
      </w:r>
    </w:p>
    <w:p w14:paraId="08B7046B" w14:textId="77777777" w:rsidR="00E75026" w:rsidRPr="00EC3576" w:rsidRDefault="00E75026" w:rsidP="00E75026">
      <w:pPr>
        <w:pStyle w:val="1"/>
        <w:widowControl/>
        <w:tabs>
          <w:tab w:val="left" w:pos="3600"/>
          <w:tab w:val="left" w:pos="5040"/>
          <w:tab w:val="left" w:pos="5760"/>
          <w:tab w:val="left" w:pos="7200"/>
        </w:tabs>
        <w:ind w:left="360"/>
        <w:rPr>
          <w:rFonts w:ascii="Arial" w:hAnsi="Arial" w:cs="Arial"/>
        </w:rPr>
      </w:pPr>
      <w:r w:rsidRPr="00EC3576">
        <w:rPr>
          <w:rFonts w:ascii="Arial" w:hAnsi="Arial" w:cs="Arial"/>
        </w:rPr>
        <w:t>300 –</w:t>
      </w:r>
      <w:r w:rsidR="00365E15" w:rsidRPr="00EC3576">
        <w:rPr>
          <w:rFonts w:ascii="Arial" w:hAnsi="Arial" w:cs="Arial"/>
        </w:rPr>
        <w:t xml:space="preserve"> Vocational, Grades 9-12</w:t>
      </w:r>
      <w:r w:rsidR="00365E15" w:rsidRPr="00EC3576">
        <w:rPr>
          <w:rFonts w:ascii="Arial" w:hAnsi="Arial" w:cs="Arial"/>
        </w:rPr>
        <w:tab/>
        <w:t>21.00</w:t>
      </w:r>
    </w:p>
    <w:p w14:paraId="7031422D" w14:textId="77777777" w:rsidR="00A37D50" w:rsidRPr="00EC3576" w:rsidRDefault="00A37D50" w:rsidP="00E75026">
      <w:pPr>
        <w:pStyle w:val="1"/>
        <w:widowControl/>
        <w:tabs>
          <w:tab w:val="left" w:pos="3600"/>
          <w:tab w:val="left" w:pos="5040"/>
          <w:tab w:val="left" w:pos="5760"/>
          <w:tab w:val="left" w:pos="7200"/>
        </w:tabs>
        <w:ind w:left="360"/>
        <w:rPr>
          <w:rFonts w:ascii="Arial" w:hAnsi="Arial" w:cs="Arial"/>
        </w:rPr>
      </w:pPr>
    </w:p>
    <w:p w14:paraId="2CC4B93A" w14:textId="743E024E" w:rsidR="00A37D50" w:rsidRPr="00EC3576" w:rsidRDefault="00A37D50" w:rsidP="00E75026">
      <w:pPr>
        <w:pStyle w:val="1"/>
        <w:widowControl/>
        <w:tabs>
          <w:tab w:val="left" w:pos="3600"/>
          <w:tab w:val="left" w:pos="5040"/>
          <w:tab w:val="left" w:pos="5760"/>
          <w:tab w:val="left" w:pos="7200"/>
        </w:tabs>
        <w:ind w:left="360"/>
        <w:rPr>
          <w:rFonts w:ascii="Arial" w:hAnsi="Arial" w:cs="Arial"/>
        </w:rPr>
      </w:pPr>
      <w:r w:rsidRPr="00EC3576">
        <w:rPr>
          <w:rFonts w:ascii="Arial" w:hAnsi="Arial" w:cs="Arial"/>
          <w:b/>
        </w:rPr>
        <w:t>Basic Units</w:t>
      </w:r>
      <w:r w:rsidRPr="00EC3576">
        <w:rPr>
          <w:rFonts w:ascii="Arial" w:hAnsi="Arial" w:cs="Arial"/>
        </w:rPr>
        <w:t xml:space="preserve">:  Basic Units are allocated by taking the UWFTE in programs 101-103 and 111-113 and dividing it by the allocation factor listed above.  </w:t>
      </w:r>
      <w:r w:rsidR="0045665F" w:rsidRPr="00EC3576">
        <w:rPr>
          <w:rFonts w:ascii="Arial" w:hAnsi="Arial" w:cs="Arial"/>
        </w:rPr>
        <w:t>111-113 FTE is</w:t>
      </w:r>
      <w:r w:rsidR="0061125A">
        <w:rPr>
          <w:rFonts w:ascii="Arial" w:hAnsi="Arial" w:cs="Arial"/>
        </w:rPr>
        <w:t xml:space="preserve"> included in this calculation because</w:t>
      </w:r>
      <w:r w:rsidR="0045665F" w:rsidRPr="00EC3576">
        <w:rPr>
          <w:rFonts w:ascii="Arial" w:hAnsi="Arial" w:cs="Arial"/>
        </w:rPr>
        <w:t xml:space="preserve"> the majority of ESE students are in a basic classroom for some</w:t>
      </w:r>
      <w:r w:rsidR="0061125A">
        <w:rPr>
          <w:rFonts w:ascii="Arial" w:hAnsi="Arial" w:cs="Arial"/>
        </w:rPr>
        <w:t xml:space="preserve"> portion</w:t>
      </w:r>
      <w:r w:rsidR="0045665F" w:rsidRPr="00EC3576">
        <w:rPr>
          <w:rFonts w:ascii="Arial" w:hAnsi="Arial" w:cs="Arial"/>
        </w:rPr>
        <w:t xml:space="preserve"> of the day.</w:t>
      </w:r>
    </w:p>
    <w:p w14:paraId="1202A9BC" w14:textId="77777777" w:rsidR="00577405" w:rsidRPr="00EC3576" w:rsidRDefault="00577405" w:rsidP="00E75026">
      <w:pPr>
        <w:pStyle w:val="1"/>
        <w:widowControl/>
        <w:tabs>
          <w:tab w:val="left" w:pos="3600"/>
          <w:tab w:val="left" w:pos="5040"/>
          <w:tab w:val="left" w:pos="5760"/>
          <w:tab w:val="left" w:pos="7200"/>
        </w:tabs>
        <w:ind w:left="360"/>
        <w:rPr>
          <w:rFonts w:ascii="Arial" w:hAnsi="Arial" w:cs="Arial"/>
        </w:rPr>
      </w:pPr>
    </w:p>
    <w:p w14:paraId="0B36459A" w14:textId="73E63ACF" w:rsidR="00577405" w:rsidRDefault="00577405" w:rsidP="00E75026">
      <w:pPr>
        <w:pStyle w:val="1"/>
        <w:widowControl/>
        <w:tabs>
          <w:tab w:val="left" w:pos="3600"/>
          <w:tab w:val="left" w:pos="5040"/>
          <w:tab w:val="left" w:pos="5760"/>
          <w:tab w:val="left" w:pos="7200"/>
        </w:tabs>
        <w:ind w:left="360"/>
        <w:rPr>
          <w:rFonts w:ascii="Arial" w:hAnsi="Arial" w:cs="Arial"/>
        </w:rPr>
      </w:pPr>
      <w:r w:rsidRPr="00EC3576">
        <w:rPr>
          <w:rFonts w:ascii="Arial" w:hAnsi="Arial" w:cs="Arial"/>
          <w:b/>
        </w:rPr>
        <w:t xml:space="preserve">ESE Units:  </w:t>
      </w:r>
      <w:r w:rsidRPr="00EC3576">
        <w:rPr>
          <w:rFonts w:ascii="Arial" w:hAnsi="Arial" w:cs="Arial"/>
        </w:rPr>
        <w:t xml:space="preserve">ESE units are allocated by </w:t>
      </w:r>
      <w:r w:rsidR="002B40BF" w:rsidRPr="00EC3576">
        <w:rPr>
          <w:rFonts w:ascii="Arial" w:hAnsi="Arial" w:cs="Arial"/>
        </w:rPr>
        <w:t xml:space="preserve">taking the UWFTE in programs 111-113 and multiplying it times </w:t>
      </w:r>
      <w:r w:rsidR="001D5154" w:rsidRPr="00EC3576">
        <w:rPr>
          <w:rFonts w:ascii="Arial" w:hAnsi="Arial" w:cs="Arial"/>
        </w:rPr>
        <w:t>10 (contact hours per week) and dividing that by an average number of contact hours per week which is 210 hours for elementary</w:t>
      </w:r>
      <w:r w:rsidR="0061125A">
        <w:rPr>
          <w:rFonts w:ascii="Arial" w:hAnsi="Arial" w:cs="Arial"/>
        </w:rPr>
        <w:t xml:space="preserve"> schools</w:t>
      </w:r>
      <w:r w:rsidR="001D5154" w:rsidRPr="00EC3576">
        <w:rPr>
          <w:rFonts w:ascii="Arial" w:hAnsi="Arial" w:cs="Arial"/>
        </w:rPr>
        <w:t>, 250 for middle</w:t>
      </w:r>
      <w:r w:rsidR="0061125A">
        <w:rPr>
          <w:rFonts w:ascii="Arial" w:hAnsi="Arial" w:cs="Arial"/>
        </w:rPr>
        <w:t xml:space="preserve"> schools,</w:t>
      </w:r>
      <w:r w:rsidR="001D5154" w:rsidRPr="00EC3576">
        <w:rPr>
          <w:rFonts w:ascii="Arial" w:hAnsi="Arial" w:cs="Arial"/>
        </w:rPr>
        <w:t xml:space="preserve"> and 270 for high</w:t>
      </w:r>
      <w:r w:rsidR="0061125A">
        <w:rPr>
          <w:rFonts w:ascii="Arial" w:hAnsi="Arial" w:cs="Arial"/>
        </w:rPr>
        <w:t xml:space="preserve"> schools</w:t>
      </w:r>
      <w:r w:rsidR="001D5154" w:rsidRPr="00EC3576">
        <w:rPr>
          <w:rFonts w:ascii="Arial" w:hAnsi="Arial" w:cs="Arial"/>
        </w:rPr>
        <w:t>.</w:t>
      </w:r>
    </w:p>
    <w:p w14:paraId="0D78F1F0" w14:textId="77777777" w:rsidR="0061125A" w:rsidRPr="00EC3576" w:rsidRDefault="0061125A" w:rsidP="00E75026">
      <w:pPr>
        <w:pStyle w:val="1"/>
        <w:widowControl/>
        <w:tabs>
          <w:tab w:val="left" w:pos="3600"/>
          <w:tab w:val="left" w:pos="5040"/>
          <w:tab w:val="left" w:pos="5760"/>
          <w:tab w:val="left" w:pos="7200"/>
        </w:tabs>
        <w:ind w:left="360"/>
        <w:rPr>
          <w:rFonts w:ascii="Arial" w:hAnsi="Arial" w:cs="Arial"/>
        </w:rPr>
      </w:pPr>
    </w:p>
    <w:p w14:paraId="4EB71B95" w14:textId="77777777" w:rsidR="0061125A" w:rsidRDefault="001D5154" w:rsidP="0061125A">
      <w:pPr>
        <w:tabs>
          <w:tab w:val="left" w:pos="3600"/>
        </w:tabs>
        <w:ind w:left="360"/>
        <w:rPr>
          <w:rFonts w:ascii="Arial" w:hAnsi="Arial" w:cs="Arial"/>
        </w:rPr>
      </w:pPr>
      <w:r w:rsidRPr="00EC3576">
        <w:rPr>
          <w:rFonts w:ascii="Arial" w:hAnsi="Arial" w:cs="Arial"/>
        </w:rPr>
        <w:t>For programs 254-255, an allocation factor of 6.25 is used for 254 and 4.25 for 255.</w:t>
      </w:r>
    </w:p>
    <w:p w14:paraId="534EB143" w14:textId="77777777" w:rsidR="0061125A" w:rsidRDefault="0061125A" w:rsidP="0061125A">
      <w:pPr>
        <w:tabs>
          <w:tab w:val="left" w:pos="3600"/>
        </w:tabs>
        <w:ind w:left="360"/>
        <w:rPr>
          <w:rFonts w:ascii="Arial" w:hAnsi="Arial" w:cs="Arial"/>
        </w:rPr>
      </w:pPr>
    </w:p>
    <w:p w14:paraId="3C18D02E" w14:textId="61AA0A01" w:rsidR="00E75026" w:rsidRPr="00EC3576" w:rsidRDefault="001D5154" w:rsidP="0061125A">
      <w:pPr>
        <w:tabs>
          <w:tab w:val="left" w:pos="3600"/>
        </w:tabs>
        <w:ind w:left="360"/>
        <w:rPr>
          <w:rFonts w:ascii="Arial" w:hAnsi="Arial" w:cs="Arial"/>
        </w:rPr>
      </w:pPr>
      <w:r w:rsidRPr="00EC3576">
        <w:rPr>
          <w:rFonts w:ascii="Arial" w:hAnsi="Arial" w:cs="Arial"/>
        </w:rPr>
        <w:t>Gifted units are allocated by taking the gifted UWFTE multiplied times 5 (days a week) divided by 260 average contact hours per week.</w:t>
      </w:r>
    </w:p>
    <w:p w14:paraId="1EF74722" w14:textId="77777777" w:rsidR="001D5154" w:rsidRPr="00EC3576" w:rsidRDefault="001D5154" w:rsidP="00E75026">
      <w:pPr>
        <w:tabs>
          <w:tab w:val="left" w:pos="3600"/>
        </w:tabs>
        <w:ind w:left="360"/>
        <w:rPr>
          <w:rFonts w:ascii="Arial" w:hAnsi="Arial" w:cs="Arial"/>
        </w:rPr>
      </w:pPr>
    </w:p>
    <w:p w14:paraId="0F70B5B3" w14:textId="77777777" w:rsidR="00E75026" w:rsidRPr="00EC3576" w:rsidRDefault="00E75026" w:rsidP="00E75026">
      <w:pPr>
        <w:tabs>
          <w:tab w:val="left" w:pos="720"/>
        </w:tabs>
        <w:ind w:left="360" w:right="270"/>
        <w:rPr>
          <w:rFonts w:ascii="Arial" w:hAnsi="Arial" w:cs="Arial"/>
        </w:rPr>
      </w:pPr>
      <w:r w:rsidRPr="00EC3576">
        <w:rPr>
          <w:rFonts w:ascii="Arial" w:hAnsi="Arial" w:cs="Arial"/>
          <w:b/>
        </w:rPr>
        <w:t>Extended Day Elementary and Middle School (Art/Music/PE):</w:t>
      </w:r>
      <w:r w:rsidRPr="00EC3576">
        <w:rPr>
          <w:rFonts w:ascii="Arial" w:hAnsi="Arial" w:cs="Arial"/>
        </w:rPr>
        <w:t xml:space="preserve"> One hour is added to every teacher unit generated by the staffing plan to accommodate planning period for each of the teachers.   </w:t>
      </w:r>
      <w:r w:rsidRPr="00EC3576">
        <w:rPr>
          <w:rFonts w:ascii="Arial" w:hAnsi="Arial" w:cs="Arial"/>
          <w:i/>
          <w:iCs/>
          <w:sz w:val="20"/>
        </w:rPr>
        <w:t xml:space="preserve">(Total </w:t>
      </w:r>
      <w:r w:rsidR="006A0499" w:rsidRPr="00EC3576">
        <w:rPr>
          <w:rFonts w:ascii="Arial" w:hAnsi="Arial" w:cs="Arial"/>
          <w:i/>
          <w:iCs/>
          <w:sz w:val="20"/>
        </w:rPr>
        <w:t xml:space="preserve">Basic </w:t>
      </w:r>
      <w:r w:rsidRPr="00EC3576">
        <w:rPr>
          <w:rFonts w:ascii="Arial" w:hAnsi="Arial" w:cs="Arial"/>
          <w:i/>
          <w:iCs/>
          <w:sz w:val="20"/>
        </w:rPr>
        <w:t>Teachers x 1) divided by 7.</w:t>
      </w:r>
      <w:r w:rsidR="006A0499" w:rsidRPr="00EC3576">
        <w:rPr>
          <w:rFonts w:ascii="Arial" w:hAnsi="Arial" w:cs="Arial"/>
          <w:i/>
          <w:iCs/>
          <w:sz w:val="20"/>
        </w:rPr>
        <w:t>50</w:t>
      </w:r>
      <w:r w:rsidRPr="00EC3576">
        <w:rPr>
          <w:rFonts w:ascii="Arial" w:hAnsi="Arial" w:cs="Arial"/>
          <w:i/>
          <w:iCs/>
          <w:sz w:val="20"/>
        </w:rPr>
        <w:t xml:space="preserve"> = extended day units</w:t>
      </w:r>
    </w:p>
    <w:p w14:paraId="28C2E15B" w14:textId="77777777" w:rsidR="00F671BA" w:rsidRPr="00EC3576" w:rsidRDefault="00F671BA" w:rsidP="00EC5528">
      <w:pPr>
        <w:tabs>
          <w:tab w:val="left" w:pos="720"/>
        </w:tabs>
        <w:ind w:right="270"/>
        <w:rPr>
          <w:rFonts w:ascii="Arial" w:hAnsi="Arial" w:cs="Arial"/>
          <w:i/>
          <w:sz w:val="20"/>
        </w:rPr>
      </w:pPr>
    </w:p>
    <w:p w14:paraId="011861EE" w14:textId="4C55CBF4" w:rsidR="00EC5528" w:rsidRPr="00EC5528" w:rsidRDefault="00E75026" w:rsidP="00EC5528">
      <w:pPr>
        <w:ind w:left="360"/>
        <w:rPr>
          <w:rFonts w:ascii="Arial" w:hAnsi="Arial" w:cs="Arial"/>
        </w:rPr>
      </w:pPr>
      <w:r w:rsidRPr="00EC3576">
        <w:rPr>
          <w:rFonts w:ascii="Arial" w:hAnsi="Arial" w:cs="Arial"/>
          <w:b/>
        </w:rPr>
        <w:t>Prekindergarten (Pre</w:t>
      </w:r>
      <w:r w:rsidR="00EC5528">
        <w:rPr>
          <w:rFonts w:ascii="Arial" w:hAnsi="Arial" w:cs="Arial"/>
          <w:b/>
        </w:rPr>
        <w:t xml:space="preserve"> </w:t>
      </w:r>
      <w:r w:rsidRPr="00EC3576">
        <w:rPr>
          <w:rFonts w:ascii="Arial" w:hAnsi="Arial" w:cs="Arial"/>
          <w:b/>
        </w:rPr>
        <w:t>K) Teacher Allocation</w:t>
      </w:r>
      <w:r w:rsidR="00EC5528">
        <w:rPr>
          <w:rFonts w:ascii="Arial" w:hAnsi="Arial" w:cs="Arial"/>
          <w:b/>
        </w:rPr>
        <w:t xml:space="preserve">: </w:t>
      </w:r>
      <w:r w:rsidR="00EC5528">
        <w:rPr>
          <w:rFonts w:ascii="Arial" w:hAnsi="Arial" w:cs="Arial"/>
        </w:rPr>
        <w:t>The Early Childhood Department allocates these units based on actual student registrations per program site.</w:t>
      </w:r>
      <w:r w:rsidR="009D3DA4">
        <w:rPr>
          <w:rFonts w:ascii="Arial" w:hAnsi="Arial" w:cs="Arial"/>
        </w:rPr>
        <w:t xml:space="preserve">  An allocation factor of 12 is used to assign these units as appropriate. </w:t>
      </w:r>
    </w:p>
    <w:p w14:paraId="0E931C7D" w14:textId="77777777" w:rsidR="00144FE4" w:rsidRPr="00EC3576" w:rsidRDefault="00144FE4" w:rsidP="00E75026">
      <w:pPr>
        <w:ind w:left="360"/>
        <w:rPr>
          <w:rFonts w:ascii="Arial" w:hAnsi="Arial" w:cs="Arial"/>
        </w:rPr>
      </w:pPr>
    </w:p>
    <w:p w14:paraId="0CB082AD" w14:textId="77777777" w:rsidR="00EC5528" w:rsidRDefault="00EC5528" w:rsidP="00E75026">
      <w:pPr>
        <w:ind w:left="360"/>
        <w:rPr>
          <w:rFonts w:ascii="Arial" w:hAnsi="Arial" w:cs="Arial"/>
          <w:b/>
        </w:rPr>
      </w:pPr>
    </w:p>
    <w:p w14:paraId="0C8F4F3F" w14:textId="2C64D8B1" w:rsidR="00144FE4" w:rsidRPr="00EC5528" w:rsidRDefault="00144FE4" w:rsidP="00EC5528">
      <w:pPr>
        <w:ind w:left="360"/>
        <w:rPr>
          <w:rFonts w:ascii="Arial" w:hAnsi="Arial" w:cs="Arial"/>
          <w:b/>
        </w:rPr>
      </w:pPr>
      <w:r w:rsidRPr="00EC3576">
        <w:rPr>
          <w:rFonts w:ascii="Arial" w:hAnsi="Arial" w:cs="Arial"/>
          <w:b/>
        </w:rPr>
        <w:lastRenderedPageBreak/>
        <w:t xml:space="preserve">Pre-K </w:t>
      </w:r>
      <w:r w:rsidR="00096157" w:rsidRPr="00EC3576">
        <w:rPr>
          <w:rFonts w:ascii="Arial" w:hAnsi="Arial" w:cs="Arial"/>
          <w:b/>
        </w:rPr>
        <w:t>School</w:t>
      </w:r>
      <w:r w:rsidRPr="00EC3576">
        <w:rPr>
          <w:rFonts w:ascii="Arial" w:hAnsi="Arial" w:cs="Arial"/>
          <w:b/>
        </w:rPr>
        <w:t xml:space="preserve"> Aide Allocation</w:t>
      </w:r>
      <w:r w:rsidR="00EC5528">
        <w:rPr>
          <w:rFonts w:ascii="Arial" w:hAnsi="Arial" w:cs="Arial"/>
          <w:b/>
        </w:rPr>
        <w:t xml:space="preserve">: </w:t>
      </w:r>
      <w:r w:rsidRPr="00EC3576">
        <w:rPr>
          <w:rFonts w:ascii="Arial" w:hAnsi="Arial" w:cs="Arial"/>
        </w:rPr>
        <w:t xml:space="preserve">One six hour </w:t>
      </w:r>
      <w:r w:rsidR="00096157" w:rsidRPr="00EC3576">
        <w:rPr>
          <w:rFonts w:ascii="Arial" w:hAnsi="Arial" w:cs="Arial"/>
        </w:rPr>
        <w:t xml:space="preserve">school </w:t>
      </w:r>
      <w:r w:rsidRPr="00EC3576">
        <w:rPr>
          <w:rFonts w:ascii="Arial" w:hAnsi="Arial" w:cs="Arial"/>
        </w:rPr>
        <w:t>aide is allocated for each Pre-K teacher unit.</w:t>
      </w:r>
    </w:p>
    <w:p w14:paraId="43FEE54D" w14:textId="77777777" w:rsidR="00CB1BAC" w:rsidRPr="003414E2" w:rsidRDefault="00CB1BAC" w:rsidP="00540E96">
      <w:pPr>
        <w:rPr>
          <w:rFonts w:ascii="Arial" w:hAnsi="Arial" w:cs="Arial"/>
        </w:rPr>
      </w:pPr>
    </w:p>
    <w:p w14:paraId="6B0207D7" w14:textId="77777777" w:rsidR="00E75026" w:rsidRPr="00EC3576" w:rsidRDefault="00E75026" w:rsidP="00E75026">
      <w:pPr>
        <w:ind w:left="360"/>
        <w:rPr>
          <w:rFonts w:ascii="Arial" w:hAnsi="Arial" w:cs="Arial"/>
        </w:rPr>
      </w:pPr>
    </w:p>
    <w:p w14:paraId="47F3C063" w14:textId="77777777" w:rsidR="00E75026" w:rsidRPr="00EC3576" w:rsidRDefault="00E75026" w:rsidP="00E75026">
      <w:pPr>
        <w:pStyle w:val="Heading1"/>
        <w:ind w:left="360"/>
        <w:rPr>
          <w:rFonts w:ascii="Arial" w:hAnsi="Arial" w:cs="Arial"/>
        </w:rPr>
      </w:pPr>
      <w:r w:rsidRPr="00EC3576">
        <w:rPr>
          <w:rFonts w:ascii="Arial" w:hAnsi="Arial" w:cs="Arial"/>
        </w:rPr>
        <w:t xml:space="preserve">ESE </w:t>
      </w:r>
      <w:r w:rsidR="005474FE" w:rsidRPr="00EC3576">
        <w:rPr>
          <w:rFonts w:ascii="Arial" w:hAnsi="Arial" w:cs="Arial"/>
        </w:rPr>
        <w:t>Paraprofessionals</w:t>
      </w:r>
      <w:r w:rsidRPr="00EC3576">
        <w:rPr>
          <w:rFonts w:ascii="Arial" w:hAnsi="Arial" w:cs="Arial"/>
        </w:rPr>
        <w:t xml:space="preserve"> (DOES NOT INCLUDE </w:t>
      </w:r>
      <w:r w:rsidR="002C19F9" w:rsidRPr="00EC3576">
        <w:rPr>
          <w:rFonts w:ascii="Arial" w:hAnsi="Arial" w:cs="Arial"/>
        </w:rPr>
        <w:t>FEDERAL</w:t>
      </w:r>
      <w:r w:rsidRPr="00EC3576">
        <w:rPr>
          <w:rFonts w:ascii="Arial" w:hAnsi="Arial" w:cs="Arial"/>
        </w:rPr>
        <w:t xml:space="preserve"> AIDE ALLOCATIONS)</w:t>
      </w:r>
    </w:p>
    <w:p w14:paraId="6D28646A" w14:textId="0BDF383D" w:rsidR="00E75026" w:rsidRPr="00EC3576" w:rsidRDefault="005474FE" w:rsidP="00E75026">
      <w:pPr>
        <w:ind w:left="360"/>
        <w:rPr>
          <w:rFonts w:ascii="Arial" w:hAnsi="Arial" w:cs="Arial"/>
        </w:rPr>
      </w:pPr>
      <w:r w:rsidRPr="00EC3576">
        <w:rPr>
          <w:rFonts w:ascii="Arial" w:hAnsi="Arial" w:cs="Arial"/>
        </w:rPr>
        <w:t>9</w:t>
      </w:r>
      <w:r w:rsidR="003414E2">
        <w:rPr>
          <w:rFonts w:ascii="Arial" w:hAnsi="Arial" w:cs="Arial"/>
        </w:rPr>
        <w:t>73</w:t>
      </w:r>
      <w:r w:rsidRPr="00EC3576">
        <w:rPr>
          <w:rFonts w:ascii="Arial" w:hAnsi="Arial" w:cs="Arial"/>
        </w:rPr>
        <w:t>.50 paraprofessional</w:t>
      </w:r>
      <w:r w:rsidR="00144FE4" w:rsidRPr="00EC3576">
        <w:rPr>
          <w:rFonts w:ascii="Arial" w:hAnsi="Arial" w:cs="Arial"/>
        </w:rPr>
        <w:t xml:space="preserve"> hours </w:t>
      </w:r>
      <w:r w:rsidR="009A19BA" w:rsidRPr="00EC3576">
        <w:rPr>
          <w:rFonts w:ascii="Arial" w:hAnsi="Arial" w:cs="Arial"/>
        </w:rPr>
        <w:t>ar</w:t>
      </w:r>
      <w:r w:rsidR="00144FE4" w:rsidRPr="00EC3576">
        <w:rPr>
          <w:rFonts w:ascii="Arial" w:hAnsi="Arial" w:cs="Arial"/>
        </w:rPr>
        <w:t xml:space="preserve">e allocated.  The </w:t>
      </w:r>
      <w:r w:rsidR="00E75026" w:rsidRPr="00EC3576">
        <w:rPr>
          <w:rFonts w:ascii="Arial" w:hAnsi="Arial" w:cs="Arial"/>
        </w:rPr>
        <w:t>allocat</w:t>
      </w:r>
      <w:r w:rsidR="00144FE4" w:rsidRPr="00EC3576">
        <w:rPr>
          <w:rFonts w:ascii="Arial" w:hAnsi="Arial" w:cs="Arial"/>
        </w:rPr>
        <w:t>ion of hours is determined</w:t>
      </w:r>
      <w:r w:rsidR="00E75026" w:rsidRPr="00EC3576">
        <w:rPr>
          <w:rFonts w:ascii="Arial" w:hAnsi="Arial" w:cs="Arial"/>
        </w:rPr>
        <w:t xml:space="preserve"> by </w:t>
      </w:r>
      <w:r w:rsidR="00144FE4" w:rsidRPr="00EC3576">
        <w:rPr>
          <w:rFonts w:ascii="Arial" w:hAnsi="Arial" w:cs="Arial"/>
        </w:rPr>
        <w:t>t</w:t>
      </w:r>
      <w:r w:rsidR="00E75026" w:rsidRPr="00EC3576">
        <w:rPr>
          <w:rFonts w:ascii="Arial" w:hAnsi="Arial" w:cs="Arial"/>
        </w:rPr>
        <w:t>he Exceptional Student Education</w:t>
      </w:r>
      <w:r w:rsidR="00144FE4" w:rsidRPr="00EC3576">
        <w:rPr>
          <w:rFonts w:ascii="Arial" w:hAnsi="Arial" w:cs="Arial"/>
        </w:rPr>
        <w:t xml:space="preserve"> Director for the following</w:t>
      </w:r>
      <w:r w:rsidR="002C19F9" w:rsidRPr="00EC3576">
        <w:rPr>
          <w:rFonts w:ascii="Arial" w:hAnsi="Arial" w:cs="Arial"/>
        </w:rPr>
        <w:t xml:space="preserve"> programs</w:t>
      </w:r>
      <w:r w:rsidR="00144FE4" w:rsidRPr="00EC3576">
        <w:rPr>
          <w:rFonts w:ascii="Arial" w:hAnsi="Arial" w:cs="Arial"/>
        </w:rPr>
        <w:t>:</w:t>
      </w:r>
    </w:p>
    <w:p w14:paraId="41A1172A" w14:textId="77777777" w:rsidR="002C19F9" w:rsidRPr="00EC3576" w:rsidRDefault="002C19F9" w:rsidP="00E75026">
      <w:pPr>
        <w:ind w:left="360"/>
        <w:rPr>
          <w:rFonts w:ascii="Arial" w:hAnsi="Arial" w:cs="Arial"/>
        </w:rPr>
      </w:pPr>
    </w:p>
    <w:p w14:paraId="5C028C62" w14:textId="77777777" w:rsidR="00E75026" w:rsidRPr="00EC3576" w:rsidRDefault="00E75026" w:rsidP="00E75026">
      <w:pPr>
        <w:ind w:left="360" w:firstLine="720"/>
        <w:rPr>
          <w:rFonts w:ascii="Arial" w:hAnsi="Arial" w:cs="Arial"/>
        </w:rPr>
      </w:pPr>
      <w:r w:rsidRPr="00EC3576">
        <w:rPr>
          <w:rFonts w:ascii="Arial" w:hAnsi="Arial" w:cs="Arial"/>
        </w:rPr>
        <w:t xml:space="preserve">Emotionally Handicapped </w:t>
      </w:r>
    </w:p>
    <w:p w14:paraId="68D07B8B" w14:textId="77777777" w:rsidR="00E75026" w:rsidRPr="00EC3576" w:rsidRDefault="00E75026" w:rsidP="00E75026">
      <w:pPr>
        <w:ind w:left="360" w:firstLine="720"/>
        <w:rPr>
          <w:rFonts w:ascii="Arial" w:hAnsi="Arial" w:cs="Arial"/>
        </w:rPr>
      </w:pPr>
      <w:r w:rsidRPr="00EC3576">
        <w:rPr>
          <w:rFonts w:ascii="Arial" w:hAnsi="Arial" w:cs="Arial"/>
        </w:rPr>
        <w:t xml:space="preserve">Severely Language/Hearing Impaired </w:t>
      </w:r>
    </w:p>
    <w:p w14:paraId="21206B93" w14:textId="77777777" w:rsidR="00E75026" w:rsidRPr="00EC3576" w:rsidRDefault="00E75026" w:rsidP="00E75026">
      <w:pPr>
        <w:ind w:left="360" w:firstLine="720"/>
        <w:rPr>
          <w:rFonts w:ascii="Arial" w:hAnsi="Arial" w:cs="Arial"/>
        </w:rPr>
      </w:pPr>
      <w:r w:rsidRPr="00EC3576">
        <w:rPr>
          <w:rFonts w:ascii="Arial" w:hAnsi="Arial" w:cs="Arial"/>
        </w:rPr>
        <w:t xml:space="preserve">Preschool Handicapped Program </w:t>
      </w:r>
    </w:p>
    <w:p w14:paraId="73CBA557" w14:textId="77777777" w:rsidR="00E75026" w:rsidRPr="00EC3576" w:rsidRDefault="00E75026" w:rsidP="00E75026">
      <w:pPr>
        <w:ind w:left="360" w:firstLine="720"/>
        <w:rPr>
          <w:rFonts w:ascii="Arial" w:hAnsi="Arial" w:cs="Arial"/>
        </w:rPr>
      </w:pPr>
      <w:r w:rsidRPr="00EC3576">
        <w:rPr>
          <w:rFonts w:ascii="Arial" w:hAnsi="Arial" w:cs="Arial"/>
        </w:rPr>
        <w:t xml:space="preserve">Physically Handicapped </w:t>
      </w:r>
    </w:p>
    <w:p w14:paraId="6692EA9F" w14:textId="77777777" w:rsidR="00E75026" w:rsidRPr="00EC3576" w:rsidRDefault="00E75026" w:rsidP="00E75026">
      <w:pPr>
        <w:ind w:left="360" w:firstLine="720"/>
        <w:rPr>
          <w:rFonts w:ascii="Arial" w:hAnsi="Arial" w:cs="Arial"/>
        </w:rPr>
      </w:pPr>
      <w:r w:rsidRPr="00EC3576">
        <w:rPr>
          <w:rFonts w:ascii="Arial" w:hAnsi="Arial" w:cs="Arial"/>
        </w:rPr>
        <w:t xml:space="preserve">Profoundly Handicapped </w:t>
      </w:r>
    </w:p>
    <w:p w14:paraId="2D3FC4E2" w14:textId="77777777" w:rsidR="00E75026" w:rsidRPr="00EC3576" w:rsidRDefault="00E75026" w:rsidP="00E75026">
      <w:pPr>
        <w:ind w:left="360" w:firstLine="720"/>
        <w:rPr>
          <w:rFonts w:ascii="Arial" w:hAnsi="Arial" w:cs="Arial"/>
        </w:rPr>
      </w:pPr>
      <w:r w:rsidRPr="00EC3576">
        <w:rPr>
          <w:rFonts w:ascii="Arial" w:hAnsi="Arial" w:cs="Arial"/>
        </w:rPr>
        <w:t xml:space="preserve">Community Based Instruction </w:t>
      </w:r>
    </w:p>
    <w:p w14:paraId="0270D3E5" w14:textId="77777777" w:rsidR="00E75026" w:rsidRPr="00EC3576" w:rsidRDefault="00E75026" w:rsidP="00E75026">
      <w:pPr>
        <w:ind w:left="360"/>
        <w:rPr>
          <w:rFonts w:ascii="Arial" w:hAnsi="Arial" w:cs="Arial"/>
        </w:rPr>
      </w:pPr>
    </w:p>
    <w:p w14:paraId="12307696" w14:textId="368BD021" w:rsidR="00F1470E" w:rsidRPr="00EC3576" w:rsidRDefault="00E75026" w:rsidP="003414E2">
      <w:pPr>
        <w:ind w:left="360"/>
        <w:rPr>
          <w:rFonts w:ascii="Arial" w:hAnsi="Arial" w:cs="Arial"/>
        </w:rPr>
      </w:pPr>
      <w:r w:rsidRPr="00EC3576">
        <w:rPr>
          <w:rFonts w:ascii="Arial" w:hAnsi="Arial" w:cs="Arial"/>
          <w:b/>
        </w:rPr>
        <w:t xml:space="preserve">ESOL </w:t>
      </w:r>
      <w:r w:rsidR="005474FE" w:rsidRPr="00EC3576">
        <w:rPr>
          <w:rFonts w:ascii="Arial" w:hAnsi="Arial" w:cs="Arial"/>
          <w:b/>
        </w:rPr>
        <w:t>Paraprofessionals</w:t>
      </w:r>
      <w:r w:rsidR="003414E2">
        <w:rPr>
          <w:rFonts w:ascii="Arial" w:hAnsi="Arial" w:cs="Arial"/>
        </w:rPr>
        <w:t xml:space="preserve"> </w:t>
      </w:r>
      <w:r w:rsidR="00FD0E05">
        <w:rPr>
          <w:rFonts w:ascii="Arial" w:hAnsi="Arial" w:cs="Arial"/>
        </w:rPr>
        <w:t xml:space="preserve">are generally </w:t>
      </w:r>
      <w:r w:rsidRPr="00EC3576">
        <w:rPr>
          <w:rFonts w:ascii="Arial" w:hAnsi="Arial" w:cs="Arial"/>
        </w:rPr>
        <w:t>supporte</w:t>
      </w:r>
      <w:r w:rsidR="003414E2">
        <w:rPr>
          <w:rFonts w:ascii="Arial" w:hAnsi="Arial" w:cs="Arial"/>
        </w:rPr>
        <w:t>d by funds generated by federal funds</w:t>
      </w:r>
      <w:r w:rsidRPr="00EC3576">
        <w:rPr>
          <w:rFonts w:ascii="Arial" w:hAnsi="Arial" w:cs="Arial"/>
        </w:rPr>
        <w:t xml:space="preserve">. </w:t>
      </w:r>
      <w:r w:rsidR="00710DC9">
        <w:rPr>
          <w:rFonts w:ascii="Arial" w:hAnsi="Arial" w:cs="Arial"/>
        </w:rPr>
        <w:t>Gilchrist will be</w:t>
      </w:r>
      <w:r w:rsidR="00425284">
        <w:rPr>
          <w:rFonts w:ascii="Arial" w:hAnsi="Arial" w:cs="Arial"/>
        </w:rPr>
        <w:t xml:space="preserve"> allocated an above staffing 3.5 hour ESOL paraprofessional based on student need.</w:t>
      </w:r>
    </w:p>
    <w:p w14:paraId="68421F72" w14:textId="77777777" w:rsidR="00F1470E" w:rsidRPr="00EC3576" w:rsidRDefault="00F1470E" w:rsidP="00E75026">
      <w:pPr>
        <w:pStyle w:val="Heading1"/>
        <w:ind w:left="360"/>
        <w:rPr>
          <w:rFonts w:ascii="Arial" w:hAnsi="Arial" w:cs="Arial"/>
        </w:rPr>
      </w:pPr>
    </w:p>
    <w:p w14:paraId="4BBD5924" w14:textId="77777777" w:rsidR="00E75026" w:rsidRPr="00EC3576" w:rsidRDefault="00E75026" w:rsidP="00E75026">
      <w:pPr>
        <w:pStyle w:val="Heading1"/>
        <w:ind w:left="360"/>
        <w:rPr>
          <w:rFonts w:ascii="Arial" w:hAnsi="Arial" w:cs="Arial"/>
        </w:rPr>
      </w:pPr>
      <w:r w:rsidRPr="00EC3576">
        <w:rPr>
          <w:rFonts w:ascii="Arial" w:hAnsi="Arial" w:cs="Arial"/>
        </w:rPr>
        <w:t xml:space="preserve">Guidance and/or Media </w:t>
      </w:r>
      <w:r w:rsidR="005474FE" w:rsidRPr="00EC3576">
        <w:rPr>
          <w:rFonts w:ascii="Arial" w:hAnsi="Arial" w:cs="Arial"/>
        </w:rPr>
        <w:t>School Aide</w:t>
      </w:r>
    </w:p>
    <w:p w14:paraId="3A11962A" w14:textId="77777777" w:rsidR="00562A32" w:rsidRPr="00EC3576" w:rsidRDefault="00E75026" w:rsidP="00562A32">
      <w:pPr>
        <w:ind w:left="360"/>
        <w:rPr>
          <w:rFonts w:ascii="Arial" w:hAnsi="Arial" w:cs="Arial"/>
        </w:rPr>
      </w:pPr>
      <w:r w:rsidRPr="00EC3576">
        <w:rPr>
          <w:rFonts w:ascii="Arial" w:hAnsi="Arial" w:cs="Arial"/>
        </w:rPr>
        <w:t>UWFTE &lt;500 = 4 hours</w:t>
      </w:r>
      <w:r w:rsidR="00562A32" w:rsidRPr="00EC3576">
        <w:rPr>
          <w:rFonts w:ascii="Arial" w:hAnsi="Arial" w:cs="Arial"/>
        </w:rPr>
        <w:tab/>
        <w:t>UWFTE &lt; 800 = 10 hours</w:t>
      </w:r>
    </w:p>
    <w:p w14:paraId="4FBAAC2A" w14:textId="77777777" w:rsidR="00562A32" w:rsidRPr="00EC3576" w:rsidRDefault="00562A32" w:rsidP="00562A32">
      <w:pPr>
        <w:ind w:left="360"/>
        <w:rPr>
          <w:rFonts w:ascii="Arial" w:hAnsi="Arial" w:cs="Arial"/>
        </w:rPr>
      </w:pPr>
      <w:r w:rsidRPr="00EC3576">
        <w:rPr>
          <w:rFonts w:ascii="Arial" w:hAnsi="Arial" w:cs="Arial"/>
        </w:rPr>
        <w:t>UWFTE &lt;600 = 6 hours</w:t>
      </w:r>
      <w:r w:rsidRPr="00EC3576">
        <w:rPr>
          <w:rFonts w:ascii="Arial" w:hAnsi="Arial" w:cs="Arial"/>
        </w:rPr>
        <w:tab/>
        <w:t>UWFTE &lt; 900 = 12 hours</w:t>
      </w:r>
    </w:p>
    <w:p w14:paraId="476B981B" w14:textId="77777777" w:rsidR="00461F1F" w:rsidRPr="00EC3576" w:rsidRDefault="00562A32" w:rsidP="00E75026">
      <w:pPr>
        <w:ind w:left="360"/>
        <w:rPr>
          <w:rFonts w:ascii="Arial" w:hAnsi="Arial" w:cs="Arial"/>
        </w:rPr>
      </w:pPr>
      <w:r w:rsidRPr="00EC3576">
        <w:rPr>
          <w:rFonts w:ascii="Arial" w:hAnsi="Arial" w:cs="Arial"/>
        </w:rPr>
        <w:t>UWFTE &lt;700 = 8 hours</w:t>
      </w:r>
      <w:r w:rsidRPr="00EC3576">
        <w:rPr>
          <w:rFonts w:ascii="Arial" w:hAnsi="Arial" w:cs="Arial"/>
        </w:rPr>
        <w:tab/>
        <w:t xml:space="preserve">UWFTE </w:t>
      </w:r>
      <w:r w:rsidRPr="00EC3576">
        <w:rPr>
          <w:rFonts w:ascii="Arial" w:hAnsi="Arial" w:cs="Arial"/>
          <w:u w:val="single"/>
        </w:rPr>
        <w:t xml:space="preserve">&gt; </w:t>
      </w:r>
      <w:r w:rsidRPr="00EC3576">
        <w:rPr>
          <w:rFonts w:ascii="Arial" w:hAnsi="Arial" w:cs="Arial"/>
        </w:rPr>
        <w:t>900 = 14 hours</w:t>
      </w:r>
    </w:p>
    <w:p w14:paraId="05B71D47" w14:textId="77777777" w:rsidR="00461F1F" w:rsidRPr="00EC3576" w:rsidRDefault="00461F1F" w:rsidP="00E75026">
      <w:pPr>
        <w:ind w:left="360"/>
        <w:rPr>
          <w:rFonts w:ascii="Arial" w:hAnsi="Arial" w:cs="Arial"/>
        </w:rPr>
      </w:pPr>
    </w:p>
    <w:p w14:paraId="5CEADB9F" w14:textId="77777777" w:rsidR="00461F1F" w:rsidRPr="00EC3576" w:rsidRDefault="00461F1F" w:rsidP="00E75026">
      <w:pPr>
        <w:ind w:left="360"/>
        <w:rPr>
          <w:rFonts w:ascii="Arial" w:hAnsi="Arial" w:cs="Arial"/>
        </w:rPr>
      </w:pPr>
    </w:p>
    <w:p w14:paraId="38F850C2" w14:textId="77777777" w:rsidR="00E75026" w:rsidRPr="00EC3576" w:rsidRDefault="00E75026" w:rsidP="00E75026">
      <w:pPr>
        <w:pStyle w:val="Heading3"/>
        <w:ind w:left="360"/>
        <w:jc w:val="left"/>
        <w:rPr>
          <w:rFonts w:ascii="Arial" w:hAnsi="Arial" w:cs="Arial"/>
        </w:rPr>
      </w:pPr>
      <w:r w:rsidRPr="00EC3576">
        <w:rPr>
          <w:rFonts w:ascii="Arial" w:hAnsi="Arial" w:cs="Arial"/>
        </w:rPr>
        <w:t>Technology Contact</w:t>
      </w:r>
    </w:p>
    <w:p w14:paraId="293EEED5" w14:textId="77777777" w:rsidR="00E75026" w:rsidRPr="00EC3576" w:rsidRDefault="00E75026" w:rsidP="00E75026">
      <w:pPr>
        <w:ind w:left="360"/>
        <w:rPr>
          <w:rFonts w:ascii="Arial" w:hAnsi="Arial" w:cs="Arial"/>
          <w:b/>
        </w:rPr>
      </w:pPr>
    </w:p>
    <w:p w14:paraId="6E5D1860" w14:textId="340EA99C" w:rsidR="00283862" w:rsidRPr="00EC3576" w:rsidRDefault="00373B05" w:rsidP="00461F1F">
      <w:pPr>
        <w:ind w:left="360"/>
        <w:rPr>
          <w:rFonts w:ascii="Arial" w:hAnsi="Arial" w:cs="Arial"/>
        </w:rPr>
      </w:pPr>
      <w:r w:rsidRPr="00EC3576">
        <w:rPr>
          <w:rFonts w:ascii="Arial" w:hAnsi="Arial" w:cs="Arial"/>
        </w:rPr>
        <w:t xml:space="preserve">One </w:t>
      </w:r>
      <w:r w:rsidR="00E75026" w:rsidRPr="00EC3576">
        <w:rPr>
          <w:rFonts w:ascii="Arial" w:hAnsi="Arial" w:cs="Arial"/>
        </w:rPr>
        <w:t>Compu</w:t>
      </w:r>
      <w:r w:rsidRPr="00EC3576">
        <w:rPr>
          <w:rFonts w:ascii="Arial" w:hAnsi="Arial" w:cs="Arial"/>
        </w:rPr>
        <w:t>ter Support Technician position</w:t>
      </w:r>
      <w:r w:rsidR="00710DC9">
        <w:rPr>
          <w:rFonts w:ascii="Arial" w:hAnsi="Arial" w:cs="Arial"/>
        </w:rPr>
        <w:t>, based on 260 days/8 hours per day, schedule, will be</w:t>
      </w:r>
      <w:r w:rsidR="00E75026" w:rsidRPr="00EC3576">
        <w:rPr>
          <w:rFonts w:ascii="Arial" w:hAnsi="Arial" w:cs="Arial"/>
        </w:rPr>
        <w:t xml:space="preserve"> </w:t>
      </w:r>
      <w:r w:rsidRPr="00EC3576">
        <w:rPr>
          <w:rFonts w:ascii="Arial" w:hAnsi="Arial" w:cs="Arial"/>
        </w:rPr>
        <w:t xml:space="preserve">allocated </w:t>
      </w:r>
      <w:r w:rsidR="00E75026" w:rsidRPr="00EC3576">
        <w:rPr>
          <w:rFonts w:ascii="Arial" w:hAnsi="Arial" w:cs="Arial"/>
        </w:rPr>
        <w:t>to</w:t>
      </w:r>
      <w:r w:rsidR="000D0D5C" w:rsidRPr="00EC3576">
        <w:rPr>
          <w:rFonts w:ascii="Arial" w:hAnsi="Arial" w:cs="Arial"/>
        </w:rPr>
        <w:t xml:space="preserve"> </w:t>
      </w:r>
      <w:r w:rsidR="00B96BED" w:rsidRPr="00EC3576">
        <w:rPr>
          <w:rFonts w:ascii="Arial" w:hAnsi="Arial" w:cs="Arial"/>
        </w:rPr>
        <w:t>every</w:t>
      </w:r>
      <w:r w:rsidR="000D0D5C" w:rsidRPr="00EC3576">
        <w:rPr>
          <w:rFonts w:ascii="Arial" w:hAnsi="Arial" w:cs="Arial"/>
        </w:rPr>
        <w:t xml:space="preserve"> Elementary, Middle and High school.</w:t>
      </w:r>
      <w:r w:rsidR="00B96BED" w:rsidRPr="00EC3576">
        <w:rPr>
          <w:rFonts w:ascii="Arial" w:hAnsi="Arial" w:cs="Arial"/>
        </w:rPr>
        <w:t xml:space="preserve">  One unit will be allocated to each</w:t>
      </w:r>
      <w:r w:rsidR="005474FE" w:rsidRPr="00EC3576">
        <w:rPr>
          <w:rFonts w:ascii="Arial" w:hAnsi="Arial" w:cs="Arial"/>
        </w:rPr>
        <w:t>:  Sail, Everhart and Pace.</w:t>
      </w:r>
      <w:r w:rsidR="00B96BED" w:rsidRPr="00EC3576">
        <w:rPr>
          <w:rFonts w:ascii="Arial" w:hAnsi="Arial" w:cs="Arial"/>
        </w:rPr>
        <w:t xml:space="preserve">  </w:t>
      </w:r>
      <w:r w:rsidR="005474FE" w:rsidRPr="00EC3576">
        <w:rPr>
          <w:rFonts w:ascii="Arial" w:hAnsi="Arial" w:cs="Arial"/>
        </w:rPr>
        <w:t>ECPDC</w:t>
      </w:r>
      <w:r w:rsidR="00B96BED" w:rsidRPr="00EC3576">
        <w:rPr>
          <w:rFonts w:ascii="Arial" w:hAnsi="Arial" w:cs="Arial"/>
        </w:rPr>
        <w:t xml:space="preserve"> will be allocated .50 of a unit. </w:t>
      </w:r>
      <w:r w:rsidR="00E75026" w:rsidRPr="00EC3576">
        <w:rPr>
          <w:rFonts w:ascii="Arial" w:hAnsi="Arial" w:cs="Arial"/>
        </w:rPr>
        <w:t xml:space="preserve"> </w:t>
      </w:r>
      <w:r w:rsidR="00710DC9">
        <w:rPr>
          <w:rFonts w:ascii="Arial" w:hAnsi="Arial" w:cs="Arial"/>
        </w:rPr>
        <w:t xml:space="preserve">Second Chance and the Success Academy will be allocated 1.27535 units each to support the blended learning model implemented school wide.  </w:t>
      </w:r>
      <w:proofErr w:type="spellStart"/>
      <w:r w:rsidR="00710DC9">
        <w:rPr>
          <w:rFonts w:ascii="Arial" w:hAnsi="Arial" w:cs="Arial"/>
        </w:rPr>
        <w:t>Sabal</w:t>
      </w:r>
      <w:proofErr w:type="spellEnd"/>
      <w:r w:rsidR="00710DC9">
        <w:rPr>
          <w:rFonts w:ascii="Arial" w:hAnsi="Arial" w:cs="Arial"/>
        </w:rPr>
        <w:t xml:space="preserve"> Palm Elementary will be allocated</w:t>
      </w:r>
      <w:r w:rsidR="009D0A05">
        <w:rPr>
          <w:rFonts w:ascii="Arial" w:hAnsi="Arial" w:cs="Arial"/>
        </w:rPr>
        <w:t xml:space="preserve"> one</w:t>
      </w:r>
      <w:r w:rsidR="00710DC9">
        <w:rPr>
          <w:rFonts w:ascii="Arial" w:hAnsi="Arial" w:cs="Arial"/>
        </w:rPr>
        <w:t xml:space="preserve"> Tech Training and Support Specialist unit to</w:t>
      </w:r>
      <w:r w:rsidR="009D3DA4">
        <w:rPr>
          <w:rFonts w:ascii="Arial" w:hAnsi="Arial" w:cs="Arial"/>
        </w:rPr>
        <w:t xml:space="preserve"> support the new magnet program in lieu of a Computer Support Technician.</w:t>
      </w:r>
      <w:r w:rsidR="00710DC9">
        <w:rPr>
          <w:rFonts w:ascii="Arial" w:hAnsi="Arial" w:cs="Arial"/>
        </w:rPr>
        <w:t xml:space="preserve"> </w:t>
      </w:r>
    </w:p>
    <w:p w14:paraId="047D0128" w14:textId="77777777" w:rsidR="00CD736C" w:rsidRPr="00EC3576" w:rsidRDefault="00CD736C" w:rsidP="00DD46F6">
      <w:pPr>
        <w:pStyle w:val="Heading3"/>
        <w:ind w:firstLine="360"/>
        <w:jc w:val="left"/>
        <w:rPr>
          <w:rFonts w:ascii="Arial" w:hAnsi="Arial" w:cs="Arial"/>
        </w:rPr>
      </w:pPr>
    </w:p>
    <w:p w14:paraId="4AA20CC2" w14:textId="77777777" w:rsidR="00E75026" w:rsidRPr="00EC3576" w:rsidRDefault="00E75026" w:rsidP="00DD46F6">
      <w:pPr>
        <w:pStyle w:val="Heading3"/>
        <w:ind w:firstLine="360"/>
        <w:jc w:val="left"/>
        <w:rPr>
          <w:rFonts w:ascii="Arial" w:hAnsi="Arial" w:cs="Arial"/>
        </w:rPr>
      </w:pPr>
      <w:r w:rsidRPr="00EC3576">
        <w:rPr>
          <w:rFonts w:ascii="Arial" w:hAnsi="Arial" w:cs="Arial"/>
        </w:rPr>
        <w:t>Clerical Allocations</w:t>
      </w:r>
    </w:p>
    <w:p w14:paraId="45D05547" w14:textId="77777777" w:rsidR="00E75026" w:rsidRPr="00EC3576" w:rsidRDefault="00E75026" w:rsidP="00E75026">
      <w:pPr>
        <w:ind w:left="360"/>
        <w:rPr>
          <w:rFonts w:ascii="Arial" w:hAnsi="Arial" w:cs="Arial"/>
          <w:b/>
          <w:u w:val="single"/>
        </w:rPr>
      </w:pPr>
      <w:r w:rsidRPr="00EC3576">
        <w:rPr>
          <w:rFonts w:ascii="Arial" w:hAnsi="Arial" w:cs="Arial"/>
          <w:b/>
          <w:u w:val="single"/>
        </w:rPr>
        <w:t>Elementary</w:t>
      </w:r>
    </w:p>
    <w:p w14:paraId="646466B9" w14:textId="77777777" w:rsidR="00E75026" w:rsidRPr="00EC3576" w:rsidRDefault="00E75026" w:rsidP="00E75026">
      <w:pPr>
        <w:pStyle w:val="Heading2"/>
        <w:ind w:left="360"/>
        <w:rPr>
          <w:rFonts w:ascii="Arial" w:hAnsi="Arial" w:cs="Arial"/>
          <w:u w:val="none"/>
        </w:rPr>
      </w:pPr>
      <w:r w:rsidRPr="00EC3576">
        <w:rPr>
          <w:rFonts w:ascii="Arial" w:hAnsi="Arial" w:cs="Arial"/>
          <w:u w:val="none"/>
        </w:rPr>
        <w:t>&lt;600</w:t>
      </w:r>
      <w:r w:rsidRPr="00EC3576">
        <w:rPr>
          <w:rFonts w:ascii="Arial" w:hAnsi="Arial" w:cs="Arial"/>
          <w:u w:val="none"/>
        </w:rPr>
        <w:tab/>
      </w:r>
      <w:r w:rsidRPr="00EC3576">
        <w:rPr>
          <w:rFonts w:ascii="Arial" w:hAnsi="Arial" w:cs="Arial"/>
          <w:u w:val="none"/>
        </w:rPr>
        <w:tab/>
      </w:r>
      <w:r w:rsidRPr="00EC3576">
        <w:rPr>
          <w:rFonts w:ascii="Arial" w:hAnsi="Arial" w:cs="Arial"/>
          <w:u w:val="none"/>
        </w:rPr>
        <w:tab/>
      </w:r>
      <w:r w:rsidRPr="00EC3576">
        <w:rPr>
          <w:rFonts w:ascii="Arial" w:hAnsi="Arial" w:cs="Arial"/>
          <w:u w:val="none"/>
        </w:rPr>
        <w:tab/>
      </w:r>
      <w:r w:rsidRPr="00EC3576">
        <w:rPr>
          <w:rFonts w:ascii="Arial" w:hAnsi="Arial" w:cs="Arial"/>
          <w:u w:val="none"/>
        </w:rPr>
        <w:tab/>
      </w:r>
      <w:r w:rsidRPr="00EC3576">
        <w:rPr>
          <w:rFonts w:ascii="Arial" w:hAnsi="Arial" w:cs="Arial"/>
          <w:u w:val="none"/>
        </w:rPr>
        <w:tab/>
        <w:t>&gt;600, &lt;800</w:t>
      </w:r>
    </w:p>
    <w:p w14:paraId="7AC5B08E" w14:textId="77777777" w:rsidR="00E75026" w:rsidRPr="00EC3576" w:rsidRDefault="00E75026" w:rsidP="00E75026">
      <w:pPr>
        <w:pStyle w:val="1"/>
        <w:widowControl/>
        <w:tabs>
          <w:tab w:val="left" w:pos="720"/>
          <w:tab w:val="left" w:pos="4320"/>
        </w:tabs>
        <w:ind w:left="360"/>
        <w:rPr>
          <w:rFonts w:ascii="Arial" w:hAnsi="Arial" w:cs="Arial"/>
        </w:rPr>
      </w:pPr>
      <w:r w:rsidRPr="00EC3576">
        <w:rPr>
          <w:rFonts w:ascii="Arial" w:hAnsi="Arial" w:cs="Arial"/>
        </w:rPr>
        <w:t>School Financial Accountant II</w:t>
      </w:r>
      <w:r w:rsidRPr="00EC3576">
        <w:rPr>
          <w:rFonts w:ascii="Arial" w:hAnsi="Arial" w:cs="Arial"/>
        </w:rPr>
        <w:tab/>
      </w:r>
      <w:r w:rsidRPr="00EC3576">
        <w:rPr>
          <w:rFonts w:ascii="Arial" w:hAnsi="Arial" w:cs="Arial"/>
        </w:rPr>
        <w:tab/>
        <w:t>School Financial Accountant II</w:t>
      </w:r>
    </w:p>
    <w:p w14:paraId="0D132044" w14:textId="77777777" w:rsidR="00E75026" w:rsidRPr="00EC3576" w:rsidRDefault="00E75026" w:rsidP="00E75026">
      <w:pPr>
        <w:pStyle w:val="1"/>
        <w:widowControl/>
        <w:tabs>
          <w:tab w:val="left" w:pos="720"/>
        </w:tabs>
        <w:ind w:left="360"/>
        <w:rPr>
          <w:rFonts w:ascii="Arial" w:hAnsi="Arial" w:cs="Arial"/>
        </w:rPr>
      </w:pPr>
      <w:r w:rsidRPr="00EC3576">
        <w:rPr>
          <w:rFonts w:ascii="Arial" w:hAnsi="Arial" w:cs="Arial"/>
        </w:rPr>
        <w:t>Executive Secretary I</w:t>
      </w:r>
      <w:r w:rsidRPr="00EC3576">
        <w:rPr>
          <w:rFonts w:ascii="Arial" w:hAnsi="Arial" w:cs="Arial"/>
        </w:rPr>
        <w:tab/>
      </w:r>
      <w:r w:rsidRPr="00EC3576">
        <w:rPr>
          <w:rFonts w:ascii="Arial" w:hAnsi="Arial" w:cs="Arial"/>
        </w:rPr>
        <w:tab/>
      </w:r>
      <w:r w:rsidRPr="00EC3576">
        <w:rPr>
          <w:rFonts w:ascii="Arial" w:hAnsi="Arial" w:cs="Arial"/>
        </w:rPr>
        <w:tab/>
      </w:r>
      <w:r w:rsidR="007A5BD0" w:rsidRPr="00EC3576">
        <w:rPr>
          <w:rFonts w:ascii="Arial" w:hAnsi="Arial" w:cs="Arial"/>
        </w:rPr>
        <w:tab/>
      </w:r>
      <w:r w:rsidRPr="00EC3576">
        <w:rPr>
          <w:rFonts w:ascii="Arial" w:hAnsi="Arial" w:cs="Arial"/>
        </w:rPr>
        <w:t>Executive Secretary I</w:t>
      </w:r>
    </w:p>
    <w:p w14:paraId="31C97ABD" w14:textId="77777777" w:rsidR="00E75026" w:rsidRPr="00EC3576" w:rsidRDefault="00E75026" w:rsidP="00E75026">
      <w:pPr>
        <w:pStyle w:val="1"/>
        <w:widowControl/>
        <w:tabs>
          <w:tab w:val="left" w:pos="720"/>
        </w:tabs>
        <w:ind w:left="360"/>
        <w:rPr>
          <w:rFonts w:ascii="Arial" w:hAnsi="Arial" w:cs="Arial"/>
        </w:rPr>
      </w:pPr>
      <w:r w:rsidRPr="00EC3576">
        <w:rPr>
          <w:rFonts w:ascii="Arial" w:hAnsi="Arial" w:cs="Arial"/>
        </w:rPr>
        <w:t xml:space="preserve">Secretary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proofErr w:type="spellStart"/>
      <w:r w:rsidRPr="00EC3576">
        <w:rPr>
          <w:rFonts w:ascii="Arial" w:hAnsi="Arial" w:cs="Arial"/>
        </w:rPr>
        <w:t>Secretary</w:t>
      </w:r>
      <w:proofErr w:type="spellEnd"/>
    </w:p>
    <w:p w14:paraId="19767AAE" w14:textId="77777777" w:rsidR="00E75026" w:rsidRPr="00EC3576" w:rsidRDefault="00E75026" w:rsidP="00E75026">
      <w:pPr>
        <w:pStyle w:val="1"/>
        <w:widowControl/>
        <w:tabs>
          <w:tab w:val="left" w:pos="720"/>
          <w:tab w:val="left" w:pos="4320"/>
        </w:tabs>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t>Secretary (registrar)</w:t>
      </w:r>
    </w:p>
    <w:p w14:paraId="714D2CC4" w14:textId="77777777" w:rsidR="00E75026" w:rsidRPr="00EC3576" w:rsidRDefault="00E75026" w:rsidP="00E75026">
      <w:pPr>
        <w:ind w:left="360"/>
        <w:rPr>
          <w:rFonts w:ascii="Arial" w:hAnsi="Arial" w:cs="Arial"/>
          <w:u w:val="single"/>
        </w:rPr>
      </w:pPr>
    </w:p>
    <w:p w14:paraId="38BB46F3" w14:textId="77777777" w:rsidR="00E75026" w:rsidRPr="00EC3576" w:rsidRDefault="00E75026" w:rsidP="00963E89">
      <w:pPr>
        <w:ind w:firstLine="360"/>
        <w:rPr>
          <w:rFonts w:ascii="Arial" w:hAnsi="Arial" w:cs="Arial"/>
        </w:rPr>
      </w:pPr>
      <w:r w:rsidRPr="00EC3576">
        <w:rPr>
          <w:rFonts w:ascii="Arial" w:hAnsi="Arial" w:cs="Arial"/>
          <w:u w:val="single"/>
        </w:rPr>
        <w:t>&gt;</w:t>
      </w:r>
      <w:r w:rsidRPr="00EC3576">
        <w:rPr>
          <w:rFonts w:ascii="Arial" w:hAnsi="Arial" w:cs="Arial"/>
        </w:rPr>
        <w:t>800</w:t>
      </w:r>
    </w:p>
    <w:p w14:paraId="039DB9EA" w14:textId="77777777" w:rsidR="00E75026" w:rsidRPr="00EC3576" w:rsidRDefault="00E75026" w:rsidP="00E75026">
      <w:pPr>
        <w:ind w:left="360"/>
        <w:rPr>
          <w:rFonts w:ascii="Arial" w:hAnsi="Arial" w:cs="Arial"/>
        </w:rPr>
      </w:pPr>
      <w:r w:rsidRPr="00EC3576">
        <w:rPr>
          <w:rFonts w:ascii="Arial" w:hAnsi="Arial" w:cs="Arial"/>
        </w:rPr>
        <w:t>School Financial Accountant II</w:t>
      </w:r>
      <w:r w:rsidR="000D3250" w:rsidRPr="00EC3576">
        <w:rPr>
          <w:rFonts w:ascii="Arial" w:hAnsi="Arial" w:cs="Arial"/>
        </w:rPr>
        <w:tab/>
      </w:r>
      <w:r w:rsidR="000D3250" w:rsidRPr="00EC3576">
        <w:rPr>
          <w:rFonts w:ascii="Arial" w:hAnsi="Arial" w:cs="Arial"/>
        </w:rPr>
        <w:tab/>
        <w:t>&gt;900 - $5,000 Supplement</w:t>
      </w:r>
    </w:p>
    <w:p w14:paraId="54F1ED1F" w14:textId="77777777" w:rsidR="00E75026" w:rsidRPr="00EC3576" w:rsidRDefault="00E75026" w:rsidP="00E75026">
      <w:pPr>
        <w:ind w:left="360"/>
        <w:rPr>
          <w:rFonts w:ascii="Arial" w:hAnsi="Arial" w:cs="Arial"/>
        </w:rPr>
      </w:pPr>
      <w:r w:rsidRPr="00EC3576">
        <w:rPr>
          <w:rFonts w:ascii="Arial" w:hAnsi="Arial" w:cs="Arial"/>
        </w:rPr>
        <w:t>Executive Secretary I</w:t>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t>&gt;1100 - $10,000 Supplement</w:t>
      </w:r>
    </w:p>
    <w:p w14:paraId="6022910E" w14:textId="77777777" w:rsidR="00E75026" w:rsidRPr="00EC3576" w:rsidRDefault="00E75026" w:rsidP="00E75026">
      <w:pPr>
        <w:ind w:left="360"/>
        <w:rPr>
          <w:rFonts w:ascii="Arial" w:hAnsi="Arial" w:cs="Arial"/>
        </w:rPr>
      </w:pPr>
      <w:r w:rsidRPr="00EC3576">
        <w:rPr>
          <w:rFonts w:ascii="Arial" w:hAnsi="Arial" w:cs="Arial"/>
        </w:rPr>
        <w:t>Secretary</w:t>
      </w:r>
    </w:p>
    <w:p w14:paraId="2923BB47" w14:textId="77777777" w:rsidR="00E75026" w:rsidRPr="00EC3576" w:rsidRDefault="00E75026" w:rsidP="00E75026">
      <w:pPr>
        <w:ind w:left="360"/>
        <w:rPr>
          <w:rFonts w:ascii="Arial" w:hAnsi="Arial" w:cs="Arial"/>
        </w:rPr>
      </w:pPr>
      <w:r w:rsidRPr="00EC3576">
        <w:rPr>
          <w:rFonts w:ascii="Arial" w:hAnsi="Arial" w:cs="Arial"/>
        </w:rPr>
        <w:t>Secretary (registrar)</w:t>
      </w:r>
    </w:p>
    <w:p w14:paraId="5AD44990" w14:textId="77777777" w:rsidR="00E75026" w:rsidRPr="00EC3576" w:rsidRDefault="00E75026" w:rsidP="00E75026">
      <w:pPr>
        <w:ind w:left="360"/>
        <w:rPr>
          <w:rFonts w:ascii="Arial" w:hAnsi="Arial" w:cs="Arial"/>
        </w:rPr>
      </w:pPr>
      <w:r w:rsidRPr="00EC3576">
        <w:rPr>
          <w:rFonts w:ascii="Arial" w:hAnsi="Arial" w:cs="Arial"/>
        </w:rPr>
        <w:t>Secretary (212/8)</w:t>
      </w:r>
    </w:p>
    <w:p w14:paraId="1D17110D" w14:textId="77777777" w:rsidR="00E75026" w:rsidRPr="00EC3576" w:rsidRDefault="00E75026" w:rsidP="00E75026">
      <w:pPr>
        <w:ind w:left="360"/>
        <w:rPr>
          <w:rFonts w:ascii="Arial" w:hAnsi="Arial" w:cs="Arial"/>
        </w:rPr>
      </w:pPr>
    </w:p>
    <w:p w14:paraId="18F5DD3E" w14:textId="77777777" w:rsidR="00E75026" w:rsidRPr="00EC3576" w:rsidRDefault="00E75026" w:rsidP="007A5BD0">
      <w:pPr>
        <w:pStyle w:val="Heading2"/>
        <w:ind w:firstLine="360"/>
        <w:rPr>
          <w:rFonts w:ascii="Arial" w:hAnsi="Arial" w:cs="Arial"/>
          <w:b/>
          <w:bCs/>
          <w:szCs w:val="20"/>
        </w:rPr>
      </w:pPr>
      <w:r w:rsidRPr="00EC3576">
        <w:rPr>
          <w:rFonts w:ascii="Arial" w:hAnsi="Arial" w:cs="Arial"/>
          <w:b/>
          <w:bCs/>
          <w:szCs w:val="20"/>
        </w:rPr>
        <w:t>Middle</w:t>
      </w:r>
    </w:p>
    <w:p w14:paraId="2B354BDF" w14:textId="77777777" w:rsidR="00E75026" w:rsidRPr="00EC3576" w:rsidRDefault="00E75026" w:rsidP="00E75026">
      <w:pPr>
        <w:tabs>
          <w:tab w:val="left" w:pos="3510"/>
        </w:tabs>
        <w:ind w:left="360"/>
        <w:rPr>
          <w:rFonts w:ascii="Arial" w:hAnsi="Arial" w:cs="Arial"/>
        </w:rPr>
      </w:pPr>
      <w:r w:rsidRPr="00EC3576">
        <w:rPr>
          <w:rFonts w:ascii="Arial" w:hAnsi="Arial" w:cs="Arial"/>
        </w:rPr>
        <w:t>&lt;600</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u w:val="single"/>
        </w:rPr>
        <w:t>&gt;</w:t>
      </w:r>
      <w:r w:rsidRPr="00EC3576">
        <w:rPr>
          <w:rFonts w:ascii="Arial" w:hAnsi="Arial" w:cs="Arial"/>
        </w:rPr>
        <w:t>600, &lt;700</w:t>
      </w:r>
    </w:p>
    <w:p w14:paraId="36AC7444" w14:textId="77777777" w:rsidR="00E75026" w:rsidRPr="00EC3576" w:rsidRDefault="00E75026" w:rsidP="00E75026">
      <w:pPr>
        <w:tabs>
          <w:tab w:val="left" w:pos="3420"/>
        </w:tabs>
        <w:ind w:left="360"/>
        <w:rPr>
          <w:rFonts w:ascii="Arial" w:hAnsi="Arial" w:cs="Arial"/>
        </w:rPr>
      </w:pPr>
      <w:r w:rsidRPr="00EC3576">
        <w:rPr>
          <w:rFonts w:ascii="Arial" w:hAnsi="Arial" w:cs="Arial"/>
        </w:rPr>
        <w:lastRenderedPageBreak/>
        <w:t xml:space="preserve">School Financial Accountant II </w:t>
      </w:r>
      <w:r w:rsidRPr="00EC3576">
        <w:rPr>
          <w:rFonts w:ascii="Arial" w:hAnsi="Arial" w:cs="Arial"/>
        </w:rPr>
        <w:tab/>
      </w:r>
      <w:r w:rsidRPr="00EC3576">
        <w:rPr>
          <w:rFonts w:ascii="Arial" w:hAnsi="Arial" w:cs="Arial"/>
        </w:rPr>
        <w:tab/>
        <w:t>School Financial Accountant II</w:t>
      </w:r>
    </w:p>
    <w:p w14:paraId="10F52EC5" w14:textId="77777777" w:rsidR="00E75026" w:rsidRPr="00EC3576" w:rsidRDefault="00E75026" w:rsidP="00E75026">
      <w:pPr>
        <w:tabs>
          <w:tab w:val="left" w:pos="3420"/>
        </w:tabs>
        <w:ind w:left="360"/>
        <w:rPr>
          <w:rFonts w:ascii="Arial" w:hAnsi="Arial" w:cs="Arial"/>
        </w:rPr>
      </w:pPr>
      <w:r w:rsidRPr="00EC3576">
        <w:rPr>
          <w:rFonts w:ascii="Arial" w:hAnsi="Arial" w:cs="Arial"/>
        </w:rPr>
        <w:t>Executive Secretary I</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Executive Secretary I</w:t>
      </w:r>
    </w:p>
    <w:p w14:paraId="290FFBC8"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Secretary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proofErr w:type="spellStart"/>
      <w:r w:rsidRPr="00EC3576">
        <w:rPr>
          <w:rFonts w:ascii="Arial" w:hAnsi="Arial" w:cs="Arial"/>
        </w:rPr>
        <w:t>Secretary</w:t>
      </w:r>
      <w:proofErr w:type="spellEnd"/>
    </w:p>
    <w:p w14:paraId="653AF4AE" w14:textId="77777777" w:rsidR="00E75026" w:rsidRPr="00EC3576" w:rsidRDefault="00E75026" w:rsidP="00E75026">
      <w:pPr>
        <w:tabs>
          <w:tab w:val="left" w:pos="3420"/>
        </w:tabs>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Secretary (registrar)</w:t>
      </w:r>
    </w:p>
    <w:p w14:paraId="21C9ACED" w14:textId="77777777" w:rsidR="00E75026" w:rsidRPr="00EC3576" w:rsidRDefault="00E75026" w:rsidP="00E75026">
      <w:pPr>
        <w:ind w:left="360"/>
        <w:rPr>
          <w:rFonts w:ascii="Arial" w:hAnsi="Arial" w:cs="Arial"/>
        </w:rPr>
      </w:pPr>
    </w:p>
    <w:p w14:paraId="50FBC149" w14:textId="77777777" w:rsidR="00E75026" w:rsidRPr="00EC3576" w:rsidRDefault="00E75026" w:rsidP="00E75026">
      <w:pPr>
        <w:tabs>
          <w:tab w:val="left" w:pos="3420"/>
        </w:tabs>
        <w:ind w:left="360"/>
        <w:rPr>
          <w:rFonts w:ascii="Arial" w:hAnsi="Arial" w:cs="Arial"/>
        </w:rPr>
      </w:pPr>
      <w:r w:rsidRPr="00EC3576">
        <w:rPr>
          <w:rFonts w:ascii="Arial" w:hAnsi="Arial" w:cs="Arial"/>
          <w:u w:val="single"/>
        </w:rPr>
        <w:t>&gt;</w:t>
      </w:r>
      <w:r w:rsidRPr="00EC3576">
        <w:rPr>
          <w:rFonts w:ascii="Arial" w:hAnsi="Arial" w:cs="Arial"/>
        </w:rPr>
        <w:t>700, &lt;900</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u w:val="single"/>
        </w:rPr>
        <w:t>&gt;</w:t>
      </w:r>
      <w:r w:rsidRPr="00EC3576">
        <w:rPr>
          <w:rFonts w:ascii="Arial" w:hAnsi="Arial" w:cs="Arial"/>
        </w:rPr>
        <w:t>900</w:t>
      </w:r>
    </w:p>
    <w:p w14:paraId="6532E868" w14:textId="77777777" w:rsidR="00E75026" w:rsidRPr="00EC3576" w:rsidRDefault="00E75026" w:rsidP="00E75026">
      <w:pPr>
        <w:pStyle w:val="1"/>
        <w:widowControl/>
        <w:tabs>
          <w:tab w:val="left" w:pos="3420"/>
        </w:tabs>
        <w:ind w:left="360"/>
        <w:rPr>
          <w:rFonts w:ascii="Arial" w:hAnsi="Arial" w:cs="Arial"/>
        </w:rPr>
      </w:pPr>
      <w:r w:rsidRPr="00EC3576">
        <w:rPr>
          <w:rFonts w:ascii="Arial" w:hAnsi="Arial" w:cs="Arial"/>
        </w:rPr>
        <w:t xml:space="preserve">School Financial Accountant II </w:t>
      </w:r>
      <w:r w:rsidRPr="00EC3576">
        <w:rPr>
          <w:rFonts w:ascii="Arial" w:hAnsi="Arial" w:cs="Arial"/>
        </w:rPr>
        <w:tab/>
      </w:r>
      <w:r w:rsidRPr="00EC3576">
        <w:rPr>
          <w:rFonts w:ascii="Arial" w:hAnsi="Arial" w:cs="Arial"/>
        </w:rPr>
        <w:tab/>
        <w:t>School Financial Accountant II</w:t>
      </w:r>
    </w:p>
    <w:p w14:paraId="6D0AC448"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Executive Secretary I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Executive Secretary I</w:t>
      </w:r>
    </w:p>
    <w:p w14:paraId="5118EA94" w14:textId="77777777" w:rsidR="00E75026" w:rsidRPr="00EC3576" w:rsidRDefault="00E75026" w:rsidP="00E75026">
      <w:pPr>
        <w:tabs>
          <w:tab w:val="left" w:pos="3420"/>
          <w:tab w:val="left" w:pos="3600"/>
        </w:tabs>
        <w:ind w:left="360"/>
        <w:rPr>
          <w:rFonts w:ascii="Arial" w:hAnsi="Arial" w:cs="Arial"/>
        </w:rPr>
      </w:pPr>
      <w:r w:rsidRPr="00EC3576">
        <w:rPr>
          <w:rFonts w:ascii="Arial" w:hAnsi="Arial" w:cs="Arial"/>
        </w:rPr>
        <w:t xml:space="preserve">Secretary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Secretary</w:t>
      </w:r>
    </w:p>
    <w:p w14:paraId="43EC0350"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Secretary (registrar)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Secretary (registrar)</w:t>
      </w:r>
    </w:p>
    <w:p w14:paraId="5047DBD8"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Secretary (212/8)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Secretary (212/8)</w:t>
      </w:r>
    </w:p>
    <w:p w14:paraId="6FC9C7C1" w14:textId="77777777" w:rsidR="006711A8" w:rsidRPr="00EC3576" w:rsidRDefault="00E75026" w:rsidP="00CD736C">
      <w:pPr>
        <w:tabs>
          <w:tab w:val="left" w:pos="3420"/>
        </w:tabs>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Supplement - $5,000</w:t>
      </w:r>
    </w:p>
    <w:p w14:paraId="2B013299" w14:textId="77777777" w:rsidR="00F1470E" w:rsidRPr="00EC3576" w:rsidRDefault="00F1470E" w:rsidP="00E75026">
      <w:pPr>
        <w:pStyle w:val="Heading4"/>
        <w:ind w:left="360"/>
        <w:rPr>
          <w:rFonts w:ascii="Arial" w:hAnsi="Arial" w:cs="Arial"/>
        </w:rPr>
      </w:pPr>
    </w:p>
    <w:p w14:paraId="67FED83E" w14:textId="77777777" w:rsidR="00F1470E" w:rsidRPr="00EC3576" w:rsidRDefault="00F1470E" w:rsidP="00F1470E">
      <w:pPr>
        <w:rPr>
          <w:rFonts w:ascii="Arial" w:hAnsi="Arial" w:cs="Arial"/>
        </w:rPr>
      </w:pPr>
    </w:p>
    <w:p w14:paraId="36BAB95C" w14:textId="77777777" w:rsidR="00F1470E" w:rsidRPr="00EC3576" w:rsidRDefault="00F1470E" w:rsidP="00E75026">
      <w:pPr>
        <w:pStyle w:val="Heading4"/>
        <w:ind w:left="360"/>
        <w:rPr>
          <w:rFonts w:ascii="Arial" w:hAnsi="Arial" w:cs="Arial"/>
        </w:rPr>
      </w:pPr>
    </w:p>
    <w:p w14:paraId="3465DB69" w14:textId="77777777" w:rsidR="00F1470E" w:rsidRPr="00EC3576" w:rsidRDefault="00F1470E" w:rsidP="00E75026">
      <w:pPr>
        <w:pStyle w:val="Heading4"/>
        <w:ind w:left="360"/>
        <w:rPr>
          <w:rFonts w:ascii="Arial" w:hAnsi="Arial" w:cs="Arial"/>
        </w:rPr>
      </w:pPr>
    </w:p>
    <w:p w14:paraId="429F0E95" w14:textId="77777777" w:rsidR="00F1470E" w:rsidRPr="00EC3576" w:rsidRDefault="00F1470E" w:rsidP="009B4EBF">
      <w:pPr>
        <w:pStyle w:val="Heading4"/>
        <w:rPr>
          <w:rFonts w:ascii="Arial" w:hAnsi="Arial" w:cs="Arial"/>
        </w:rPr>
      </w:pPr>
    </w:p>
    <w:p w14:paraId="6AFF2FE3" w14:textId="77777777" w:rsidR="009B4EBF" w:rsidRPr="00EC3576" w:rsidRDefault="009B4EBF" w:rsidP="009B4EBF">
      <w:pPr>
        <w:rPr>
          <w:rFonts w:ascii="Arial" w:hAnsi="Arial" w:cs="Arial"/>
        </w:rPr>
      </w:pPr>
    </w:p>
    <w:p w14:paraId="5ADCF56C" w14:textId="77777777" w:rsidR="00E75026" w:rsidRPr="00EC3576" w:rsidRDefault="00E75026" w:rsidP="00E75026">
      <w:pPr>
        <w:pStyle w:val="Heading4"/>
        <w:ind w:left="360"/>
        <w:rPr>
          <w:rFonts w:ascii="Arial" w:hAnsi="Arial" w:cs="Arial"/>
        </w:rPr>
      </w:pPr>
      <w:r w:rsidRPr="00EC3576">
        <w:rPr>
          <w:rFonts w:ascii="Arial" w:hAnsi="Arial" w:cs="Arial"/>
        </w:rPr>
        <w:t>High</w:t>
      </w:r>
    </w:p>
    <w:p w14:paraId="69C0280B" w14:textId="77777777" w:rsidR="00E75026" w:rsidRPr="00EC3576" w:rsidRDefault="00E75026" w:rsidP="00E75026">
      <w:pPr>
        <w:tabs>
          <w:tab w:val="left" w:pos="3420"/>
        </w:tabs>
        <w:ind w:left="360"/>
        <w:rPr>
          <w:rFonts w:ascii="Arial" w:hAnsi="Arial" w:cs="Arial"/>
        </w:rPr>
      </w:pPr>
      <w:r w:rsidRPr="00EC3576">
        <w:rPr>
          <w:rFonts w:ascii="Arial" w:hAnsi="Arial" w:cs="Arial"/>
        </w:rPr>
        <w:t>&lt;1500</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u w:val="single"/>
        </w:rPr>
        <w:t>&gt;</w:t>
      </w:r>
      <w:r w:rsidRPr="00EC3576">
        <w:rPr>
          <w:rFonts w:ascii="Arial" w:hAnsi="Arial" w:cs="Arial"/>
        </w:rPr>
        <w:t>1500, &lt;1700</w:t>
      </w:r>
    </w:p>
    <w:p w14:paraId="0BCD18D9" w14:textId="77777777" w:rsidR="00E75026" w:rsidRPr="00EC3576" w:rsidRDefault="00E75026" w:rsidP="00E75026">
      <w:pPr>
        <w:tabs>
          <w:tab w:val="left" w:pos="3420"/>
          <w:tab w:val="left" w:pos="3600"/>
        </w:tabs>
        <w:ind w:left="360"/>
        <w:rPr>
          <w:rFonts w:ascii="Arial" w:hAnsi="Arial" w:cs="Arial"/>
        </w:rPr>
      </w:pPr>
      <w:r w:rsidRPr="00EC3576">
        <w:rPr>
          <w:rFonts w:ascii="Arial" w:hAnsi="Arial" w:cs="Arial"/>
        </w:rPr>
        <w:t xml:space="preserve">Registrar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proofErr w:type="spellStart"/>
      <w:r w:rsidRPr="00EC3576">
        <w:rPr>
          <w:rFonts w:ascii="Arial" w:hAnsi="Arial" w:cs="Arial"/>
        </w:rPr>
        <w:t>Registrar</w:t>
      </w:r>
      <w:proofErr w:type="spellEnd"/>
    </w:p>
    <w:p w14:paraId="563EF10E"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School Financial Accountant III </w:t>
      </w:r>
      <w:r w:rsidRPr="00EC3576">
        <w:rPr>
          <w:rFonts w:ascii="Arial" w:hAnsi="Arial" w:cs="Arial"/>
        </w:rPr>
        <w:tab/>
      </w:r>
      <w:r w:rsidRPr="00EC3576">
        <w:rPr>
          <w:rFonts w:ascii="Arial" w:hAnsi="Arial" w:cs="Arial"/>
        </w:rPr>
        <w:tab/>
        <w:t>School Financial Accountant III</w:t>
      </w:r>
    </w:p>
    <w:p w14:paraId="47B29714"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Executive Secretary II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Executive Secretary II</w:t>
      </w:r>
    </w:p>
    <w:p w14:paraId="295AB0CF" w14:textId="77777777" w:rsidR="00E75026" w:rsidRPr="00EC3576" w:rsidRDefault="00E75026" w:rsidP="00E75026">
      <w:pPr>
        <w:tabs>
          <w:tab w:val="left" w:pos="3420"/>
        </w:tabs>
        <w:ind w:left="360"/>
        <w:rPr>
          <w:rFonts w:ascii="Arial" w:hAnsi="Arial" w:cs="Arial"/>
        </w:rPr>
      </w:pPr>
      <w:r w:rsidRPr="00EC3576">
        <w:rPr>
          <w:rFonts w:ascii="Arial" w:hAnsi="Arial" w:cs="Arial"/>
        </w:rPr>
        <w:t xml:space="preserve">Secretary (2)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Secretary (2)</w:t>
      </w:r>
    </w:p>
    <w:p w14:paraId="173DC72C" w14:textId="77777777" w:rsidR="000E2577" w:rsidRPr="00EC3576" w:rsidRDefault="005474FE" w:rsidP="00F1470E">
      <w:pPr>
        <w:tabs>
          <w:tab w:val="left" w:pos="3420"/>
        </w:tabs>
        <w:ind w:left="360"/>
        <w:rPr>
          <w:rFonts w:ascii="Arial" w:hAnsi="Arial" w:cs="Arial"/>
          <w:u w:val="single"/>
        </w:rPr>
      </w:pPr>
      <w:r w:rsidRPr="00EC3576">
        <w:rPr>
          <w:rFonts w:ascii="Arial" w:hAnsi="Arial" w:cs="Arial"/>
        </w:rPr>
        <w:t>Attendance School Aide</w:t>
      </w:r>
      <w:r w:rsidR="00E75026" w:rsidRPr="00EC3576">
        <w:rPr>
          <w:rFonts w:ascii="Arial" w:hAnsi="Arial" w:cs="Arial"/>
        </w:rPr>
        <w:t xml:space="preserve"> (184/7) </w:t>
      </w:r>
      <w:r w:rsidR="00E75026" w:rsidRPr="00EC3576">
        <w:rPr>
          <w:rFonts w:ascii="Arial" w:hAnsi="Arial" w:cs="Arial"/>
        </w:rPr>
        <w:tab/>
      </w:r>
      <w:r w:rsidR="00E75026" w:rsidRPr="00EC3576">
        <w:rPr>
          <w:rFonts w:ascii="Arial" w:hAnsi="Arial" w:cs="Arial"/>
        </w:rPr>
        <w:tab/>
        <w:t xml:space="preserve">Attendance </w:t>
      </w:r>
      <w:r w:rsidRPr="00EC3576">
        <w:rPr>
          <w:rFonts w:ascii="Arial" w:hAnsi="Arial" w:cs="Arial"/>
        </w:rPr>
        <w:t>School Aide</w:t>
      </w:r>
      <w:r w:rsidR="00E75026" w:rsidRPr="00EC3576">
        <w:rPr>
          <w:rFonts w:ascii="Arial" w:hAnsi="Arial" w:cs="Arial"/>
        </w:rPr>
        <w:t xml:space="preserve"> (2) (184/7) </w:t>
      </w:r>
    </w:p>
    <w:p w14:paraId="380EB1E2" w14:textId="77777777" w:rsidR="000E2577" w:rsidRPr="00EC3576" w:rsidRDefault="000E2577" w:rsidP="00E75026">
      <w:pPr>
        <w:ind w:left="360"/>
        <w:rPr>
          <w:rFonts w:ascii="Arial" w:hAnsi="Arial" w:cs="Arial"/>
          <w:u w:val="single"/>
        </w:rPr>
      </w:pPr>
    </w:p>
    <w:p w14:paraId="26CB0F35" w14:textId="77777777" w:rsidR="00E75026" w:rsidRPr="00EC3576" w:rsidRDefault="00E75026" w:rsidP="00E75026">
      <w:pPr>
        <w:ind w:left="360"/>
        <w:rPr>
          <w:rFonts w:ascii="Arial" w:hAnsi="Arial" w:cs="Arial"/>
        </w:rPr>
      </w:pPr>
      <w:r w:rsidRPr="00EC3576">
        <w:rPr>
          <w:rFonts w:ascii="Arial" w:hAnsi="Arial" w:cs="Arial"/>
          <w:u w:val="single"/>
        </w:rPr>
        <w:t>&gt;</w:t>
      </w:r>
      <w:r w:rsidRPr="00EC3576">
        <w:rPr>
          <w:rFonts w:ascii="Arial" w:hAnsi="Arial" w:cs="Arial"/>
        </w:rPr>
        <w:t>1701</w:t>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r>
      <w:r w:rsidR="000D3250" w:rsidRPr="00EC3576">
        <w:rPr>
          <w:rFonts w:ascii="Arial" w:hAnsi="Arial" w:cs="Arial"/>
        </w:rPr>
        <w:tab/>
        <w:t>&gt;1900 - $10,000 Supplement</w:t>
      </w:r>
    </w:p>
    <w:p w14:paraId="57133181" w14:textId="77777777" w:rsidR="00E75026" w:rsidRPr="00EC3576" w:rsidRDefault="00E75026" w:rsidP="00E75026">
      <w:pPr>
        <w:ind w:left="360"/>
        <w:rPr>
          <w:rFonts w:ascii="Arial" w:hAnsi="Arial" w:cs="Arial"/>
        </w:rPr>
      </w:pPr>
      <w:r w:rsidRPr="00EC3576">
        <w:rPr>
          <w:rFonts w:ascii="Arial" w:hAnsi="Arial" w:cs="Arial"/>
        </w:rPr>
        <w:t>Registrar</w:t>
      </w:r>
    </w:p>
    <w:p w14:paraId="165F061F" w14:textId="77777777" w:rsidR="00E75026" w:rsidRPr="00EC3576" w:rsidRDefault="00E75026" w:rsidP="00E75026">
      <w:pPr>
        <w:ind w:left="360"/>
        <w:rPr>
          <w:rFonts w:ascii="Arial" w:hAnsi="Arial" w:cs="Arial"/>
        </w:rPr>
      </w:pPr>
      <w:r w:rsidRPr="00EC3576">
        <w:rPr>
          <w:rFonts w:ascii="Arial" w:hAnsi="Arial" w:cs="Arial"/>
        </w:rPr>
        <w:t>School Financial Accountant III</w:t>
      </w:r>
    </w:p>
    <w:p w14:paraId="567A8816" w14:textId="77777777" w:rsidR="00461F1F" w:rsidRPr="00EC3576" w:rsidRDefault="00E75026" w:rsidP="00E75026">
      <w:pPr>
        <w:ind w:left="360"/>
        <w:rPr>
          <w:rFonts w:ascii="Arial" w:hAnsi="Arial" w:cs="Arial"/>
        </w:rPr>
      </w:pPr>
      <w:r w:rsidRPr="00EC3576">
        <w:rPr>
          <w:rFonts w:ascii="Arial" w:hAnsi="Arial" w:cs="Arial"/>
        </w:rPr>
        <w:t>Executive Secretary II</w:t>
      </w:r>
    </w:p>
    <w:p w14:paraId="35C39001" w14:textId="77777777" w:rsidR="00E75026" w:rsidRPr="00EC3576" w:rsidRDefault="00E75026" w:rsidP="00E75026">
      <w:pPr>
        <w:ind w:left="360"/>
        <w:rPr>
          <w:rFonts w:ascii="Arial" w:hAnsi="Arial" w:cs="Arial"/>
        </w:rPr>
      </w:pPr>
      <w:r w:rsidRPr="00EC3576">
        <w:rPr>
          <w:rFonts w:ascii="Arial" w:hAnsi="Arial" w:cs="Arial"/>
        </w:rPr>
        <w:t>Secretary (2)</w:t>
      </w:r>
    </w:p>
    <w:p w14:paraId="2A78524D" w14:textId="77777777" w:rsidR="00283862" w:rsidRPr="00EC3576" w:rsidRDefault="00E75026" w:rsidP="00E75026">
      <w:pPr>
        <w:ind w:left="360"/>
        <w:rPr>
          <w:rFonts w:ascii="Arial" w:hAnsi="Arial" w:cs="Arial"/>
          <w:b/>
        </w:rPr>
      </w:pPr>
      <w:r w:rsidRPr="00EC3576">
        <w:rPr>
          <w:rFonts w:ascii="Arial" w:hAnsi="Arial" w:cs="Arial"/>
        </w:rPr>
        <w:t>Attendance</w:t>
      </w:r>
      <w:r w:rsidR="005474FE" w:rsidRPr="00EC3576">
        <w:rPr>
          <w:rFonts w:ascii="Arial" w:hAnsi="Arial" w:cs="Arial"/>
        </w:rPr>
        <w:t xml:space="preserve"> School Aide</w:t>
      </w:r>
      <w:r w:rsidRPr="00EC3576">
        <w:rPr>
          <w:rFonts w:ascii="Arial" w:hAnsi="Arial" w:cs="Arial"/>
        </w:rPr>
        <w:t xml:space="preserve"> (2) (184/7) + Supplement of $5,000</w:t>
      </w:r>
    </w:p>
    <w:p w14:paraId="64FA28F0" w14:textId="77777777" w:rsidR="00E75026" w:rsidRPr="00EC3576" w:rsidRDefault="00E75026" w:rsidP="00E75026">
      <w:pPr>
        <w:ind w:left="360"/>
        <w:jc w:val="center"/>
        <w:rPr>
          <w:rFonts w:ascii="Arial" w:hAnsi="Arial" w:cs="Arial"/>
          <w:b/>
        </w:rPr>
      </w:pPr>
    </w:p>
    <w:p w14:paraId="6C017EA3" w14:textId="77777777" w:rsidR="00E75026" w:rsidRPr="00EC3576" w:rsidRDefault="00E75026" w:rsidP="00E75026">
      <w:pPr>
        <w:pStyle w:val="Heading4"/>
        <w:ind w:left="360"/>
        <w:rPr>
          <w:rFonts w:ascii="Arial" w:hAnsi="Arial" w:cs="Arial"/>
        </w:rPr>
      </w:pPr>
      <w:r w:rsidRPr="00EC3576">
        <w:rPr>
          <w:rFonts w:ascii="Arial" w:hAnsi="Arial" w:cs="Arial"/>
        </w:rPr>
        <w:t>Special Schools</w:t>
      </w:r>
    </w:p>
    <w:p w14:paraId="1064324C" w14:textId="4A008AF3" w:rsidR="00E75026" w:rsidRPr="00EC3576" w:rsidRDefault="00E75026" w:rsidP="00E75026">
      <w:pPr>
        <w:pStyle w:val="Heading1"/>
        <w:tabs>
          <w:tab w:val="left" w:pos="3420"/>
        </w:tabs>
        <w:ind w:left="360"/>
        <w:rPr>
          <w:rFonts w:ascii="Arial" w:hAnsi="Arial" w:cs="Arial"/>
          <w:szCs w:val="20"/>
        </w:rPr>
      </w:pPr>
      <w:r w:rsidRPr="00EC3576">
        <w:rPr>
          <w:rFonts w:ascii="Arial" w:hAnsi="Arial" w:cs="Arial"/>
          <w:bCs w:val="0"/>
          <w:szCs w:val="20"/>
        </w:rPr>
        <w:t>SAIL</w:t>
      </w:r>
      <w:r w:rsidRPr="00EC3576">
        <w:rPr>
          <w:rFonts w:ascii="Arial" w:hAnsi="Arial" w:cs="Arial"/>
          <w:szCs w:val="20"/>
        </w:rPr>
        <w:tab/>
      </w:r>
      <w:r w:rsidRPr="00EC3576">
        <w:rPr>
          <w:rFonts w:ascii="Arial" w:hAnsi="Arial" w:cs="Arial"/>
          <w:szCs w:val="20"/>
        </w:rPr>
        <w:tab/>
      </w:r>
      <w:r w:rsidRPr="00EC3576">
        <w:rPr>
          <w:rFonts w:ascii="Arial" w:hAnsi="Arial" w:cs="Arial"/>
          <w:szCs w:val="20"/>
        </w:rPr>
        <w:tab/>
      </w:r>
      <w:r w:rsidRPr="00EC3576">
        <w:rPr>
          <w:rFonts w:ascii="Arial" w:hAnsi="Arial" w:cs="Arial"/>
          <w:szCs w:val="20"/>
        </w:rPr>
        <w:tab/>
      </w:r>
      <w:r w:rsidR="002C19A6" w:rsidRPr="002C19A6">
        <w:rPr>
          <w:rFonts w:ascii="Arial" w:hAnsi="Arial" w:cs="Arial"/>
          <w:szCs w:val="20"/>
        </w:rPr>
        <w:t>Second Chance/Success Academy</w:t>
      </w:r>
    </w:p>
    <w:p w14:paraId="6EEA437B" w14:textId="11DF6A3E" w:rsidR="00E75026" w:rsidRPr="00EC3576" w:rsidRDefault="00E75026" w:rsidP="00E75026">
      <w:pPr>
        <w:tabs>
          <w:tab w:val="left" w:pos="3420"/>
        </w:tabs>
        <w:ind w:left="360"/>
        <w:rPr>
          <w:rFonts w:ascii="Arial" w:hAnsi="Arial" w:cs="Arial"/>
        </w:rPr>
      </w:pPr>
      <w:r w:rsidRPr="00EC3576">
        <w:rPr>
          <w:rFonts w:ascii="Arial" w:hAnsi="Arial" w:cs="Arial"/>
        </w:rPr>
        <w:t>School Financial Accountant II</w:t>
      </w:r>
      <w:r w:rsidRPr="00EC3576">
        <w:rPr>
          <w:rFonts w:ascii="Arial" w:hAnsi="Arial" w:cs="Arial"/>
        </w:rPr>
        <w:tab/>
      </w:r>
      <w:r w:rsidRPr="00EC3576">
        <w:rPr>
          <w:rFonts w:ascii="Arial" w:hAnsi="Arial" w:cs="Arial"/>
        </w:rPr>
        <w:tab/>
      </w:r>
      <w:r w:rsidR="002C19A6">
        <w:rPr>
          <w:rFonts w:ascii="Arial" w:hAnsi="Arial" w:cs="Arial"/>
        </w:rPr>
        <w:tab/>
      </w:r>
      <w:r w:rsidRPr="00EC3576">
        <w:rPr>
          <w:rFonts w:ascii="Arial" w:hAnsi="Arial" w:cs="Arial"/>
        </w:rPr>
        <w:t>School Financial Accountant II</w:t>
      </w:r>
    </w:p>
    <w:p w14:paraId="2C2BB687" w14:textId="1BB1CA6C" w:rsidR="00E75026" w:rsidRPr="00EC3576" w:rsidRDefault="00E75026" w:rsidP="00E75026">
      <w:pPr>
        <w:tabs>
          <w:tab w:val="left" w:pos="3420"/>
        </w:tabs>
        <w:ind w:left="360"/>
        <w:rPr>
          <w:rFonts w:ascii="Arial" w:hAnsi="Arial" w:cs="Arial"/>
        </w:rPr>
      </w:pPr>
      <w:r w:rsidRPr="00EC3576">
        <w:rPr>
          <w:rFonts w:ascii="Arial" w:hAnsi="Arial" w:cs="Arial"/>
        </w:rPr>
        <w:t>Executive Secretary I</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t>Executive Secretary I</w:t>
      </w:r>
      <w:r w:rsidR="002C19A6">
        <w:rPr>
          <w:rFonts w:ascii="Arial" w:hAnsi="Arial" w:cs="Arial"/>
        </w:rPr>
        <w:t xml:space="preserve"> (2)</w:t>
      </w:r>
    </w:p>
    <w:p w14:paraId="240621CD" w14:textId="6ED1E8DB" w:rsidR="00E75026" w:rsidRPr="00EC3576" w:rsidRDefault="00E75026" w:rsidP="00E75026">
      <w:pPr>
        <w:tabs>
          <w:tab w:val="left" w:pos="3420"/>
        </w:tabs>
        <w:ind w:left="360"/>
        <w:rPr>
          <w:rFonts w:ascii="Arial" w:hAnsi="Arial" w:cs="Arial"/>
        </w:rPr>
      </w:pPr>
      <w:r w:rsidRPr="00EC3576">
        <w:rPr>
          <w:rFonts w:ascii="Arial" w:hAnsi="Arial" w:cs="Arial"/>
        </w:rPr>
        <w:t xml:space="preserve">Secretary </w:t>
      </w: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r w:rsidR="002C19A6">
        <w:rPr>
          <w:rFonts w:ascii="Arial" w:hAnsi="Arial" w:cs="Arial"/>
        </w:rPr>
        <w:t>Receptionist</w:t>
      </w:r>
    </w:p>
    <w:p w14:paraId="1A4B7743" w14:textId="77777777" w:rsidR="00E75026" w:rsidRPr="00EC3576" w:rsidRDefault="00E75026" w:rsidP="00E75026">
      <w:pPr>
        <w:ind w:left="360"/>
        <w:rPr>
          <w:rFonts w:ascii="Arial" w:hAnsi="Arial" w:cs="Arial"/>
        </w:rPr>
      </w:pPr>
    </w:p>
    <w:p w14:paraId="5C2B0B3F" w14:textId="77777777" w:rsidR="005474FE" w:rsidRPr="00EC3576" w:rsidRDefault="00E75026" w:rsidP="005474FE">
      <w:pPr>
        <w:pStyle w:val="Heading1"/>
        <w:tabs>
          <w:tab w:val="left" w:pos="3420"/>
        </w:tabs>
        <w:ind w:left="360"/>
        <w:rPr>
          <w:rFonts w:ascii="Arial" w:hAnsi="Arial" w:cs="Arial"/>
          <w:szCs w:val="20"/>
        </w:rPr>
      </w:pPr>
      <w:r w:rsidRPr="00EC3576">
        <w:rPr>
          <w:rFonts w:ascii="Arial" w:hAnsi="Arial" w:cs="Arial"/>
          <w:bCs w:val="0"/>
          <w:szCs w:val="20"/>
        </w:rPr>
        <w:t>Everhart</w:t>
      </w:r>
      <w:r w:rsidRPr="00EC3576">
        <w:rPr>
          <w:rFonts w:ascii="Arial" w:hAnsi="Arial" w:cs="Arial"/>
          <w:szCs w:val="20"/>
        </w:rPr>
        <w:t xml:space="preserve"> </w:t>
      </w:r>
      <w:r w:rsidR="005474FE" w:rsidRPr="00EC3576">
        <w:rPr>
          <w:rFonts w:ascii="Arial" w:hAnsi="Arial" w:cs="Arial"/>
          <w:szCs w:val="20"/>
        </w:rPr>
        <w:tab/>
      </w:r>
      <w:r w:rsidRPr="00EC3576">
        <w:rPr>
          <w:rFonts w:ascii="Arial" w:hAnsi="Arial" w:cs="Arial"/>
          <w:szCs w:val="20"/>
        </w:rPr>
        <w:tab/>
      </w:r>
      <w:r w:rsidRPr="00EC3576">
        <w:rPr>
          <w:rFonts w:ascii="Arial" w:hAnsi="Arial" w:cs="Arial"/>
          <w:szCs w:val="20"/>
        </w:rPr>
        <w:tab/>
      </w:r>
      <w:r w:rsidRPr="00EC3576">
        <w:rPr>
          <w:rFonts w:ascii="Arial" w:hAnsi="Arial" w:cs="Arial"/>
          <w:szCs w:val="20"/>
        </w:rPr>
        <w:tab/>
      </w:r>
      <w:r w:rsidR="009B4EBF" w:rsidRPr="00EC3576">
        <w:rPr>
          <w:rFonts w:ascii="Arial" w:hAnsi="Arial" w:cs="Arial"/>
          <w:bCs w:val="0"/>
          <w:szCs w:val="20"/>
        </w:rPr>
        <w:t>ECPDC</w:t>
      </w:r>
      <w:r w:rsidR="005474FE" w:rsidRPr="00EC3576">
        <w:rPr>
          <w:rFonts w:ascii="Arial" w:hAnsi="Arial" w:cs="Arial"/>
          <w:szCs w:val="20"/>
        </w:rPr>
        <w:tab/>
      </w:r>
      <w:r w:rsidR="005474FE" w:rsidRPr="00EC3576">
        <w:rPr>
          <w:rFonts w:ascii="Arial" w:hAnsi="Arial" w:cs="Arial"/>
          <w:szCs w:val="20"/>
        </w:rPr>
        <w:tab/>
      </w:r>
      <w:r w:rsidR="005474FE" w:rsidRPr="00EC3576">
        <w:rPr>
          <w:rFonts w:ascii="Arial" w:hAnsi="Arial" w:cs="Arial"/>
          <w:szCs w:val="20"/>
        </w:rPr>
        <w:tab/>
      </w:r>
      <w:r w:rsidR="005474FE" w:rsidRPr="00EC3576">
        <w:rPr>
          <w:rFonts w:ascii="Arial" w:hAnsi="Arial" w:cs="Arial"/>
          <w:szCs w:val="20"/>
        </w:rPr>
        <w:tab/>
      </w:r>
    </w:p>
    <w:p w14:paraId="7A5B5BC8" w14:textId="7FFBA0F8" w:rsidR="00E75026" w:rsidRPr="00EC3576" w:rsidRDefault="005474FE" w:rsidP="005474FE">
      <w:pPr>
        <w:pStyle w:val="Heading1"/>
        <w:tabs>
          <w:tab w:val="left" w:pos="3420"/>
        </w:tabs>
        <w:ind w:left="360"/>
        <w:rPr>
          <w:rFonts w:ascii="Arial" w:hAnsi="Arial" w:cs="Arial"/>
          <w:b w:val="0"/>
          <w:szCs w:val="20"/>
        </w:rPr>
      </w:pPr>
      <w:r w:rsidRPr="00EC3576">
        <w:rPr>
          <w:rFonts w:ascii="Arial" w:hAnsi="Arial" w:cs="Arial"/>
          <w:b w:val="0"/>
        </w:rPr>
        <w:t>School Financial Accountant II</w:t>
      </w:r>
      <w:r w:rsidRPr="00EC3576">
        <w:rPr>
          <w:rFonts w:ascii="Arial" w:hAnsi="Arial" w:cs="Arial"/>
          <w:b w:val="0"/>
        </w:rPr>
        <w:tab/>
      </w:r>
      <w:r w:rsidRPr="00EC3576">
        <w:rPr>
          <w:rFonts w:ascii="Arial" w:hAnsi="Arial" w:cs="Arial"/>
        </w:rPr>
        <w:tab/>
      </w:r>
      <w:r w:rsidR="002C19A6">
        <w:rPr>
          <w:rFonts w:ascii="Arial" w:hAnsi="Arial" w:cs="Arial"/>
        </w:rPr>
        <w:tab/>
      </w:r>
      <w:r w:rsidR="009B4EBF" w:rsidRPr="002C19A6">
        <w:rPr>
          <w:rFonts w:ascii="Arial" w:hAnsi="Arial" w:cs="Arial"/>
          <w:b w:val="0"/>
        </w:rPr>
        <w:t>School Financial Accountant II (.25)</w:t>
      </w:r>
    </w:p>
    <w:p w14:paraId="1DDCF714" w14:textId="77777777" w:rsidR="00E75026" w:rsidRPr="00EC3576" w:rsidRDefault="005474FE" w:rsidP="00E75026">
      <w:pPr>
        <w:tabs>
          <w:tab w:val="left" w:pos="3420"/>
        </w:tabs>
        <w:ind w:left="360"/>
        <w:rPr>
          <w:rFonts w:ascii="Arial" w:hAnsi="Arial" w:cs="Arial"/>
        </w:rPr>
      </w:pPr>
      <w:r w:rsidRPr="00EC3576">
        <w:rPr>
          <w:rFonts w:ascii="Arial" w:hAnsi="Arial" w:cs="Arial"/>
        </w:rPr>
        <w:t>Executive Secretary I (2)</w:t>
      </w:r>
      <w:r w:rsidRPr="00EC3576">
        <w:rPr>
          <w:rFonts w:ascii="Arial" w:hAnsi="Arial" w:cs="Arial"/>
        </w:rPr>
        <w:tab/>
      </w:r>
      <w:r w:rsidRPr="00EC3576">
        <w:rPr>
          <w:rFonts w:ascii="Arial" w:hAnsi="Arial" w:cs="Arial"/>
        </w:rPr>
        <w:tab/>
      </w:r>
      <w:r w:rsidR="009B4EBF" w:rsidRPr="00EC3576">
        <w:rPr>
          <w:rFonts w:ascii="Arial" w:hAnsi="Arial" w:cs="Arial"/>
        </w:rPr>
        <w:tab/>
      </w:r>
      <w:r w:rsidR="009B4EBF" w:rsidRPr="00EC3576">
        <w:rPr>
          <w:rFonts w:ascii="Arial" w:hAnsi="Arial" w:cs="Arial"/>
        </w:rPr>
        <w:tab/>
        <w:t>Executive Secretary I</w:t>
      </w:r>
    </w:p>
    <w:p w14:paraId="40FF71A3" w14:textId="47DADF37" w:rsidR="00E75026" w:rsidRPr="00EC3576" w:rsidRDefault="00E75026" w:rsidP="000D3250">
      <w:pPr>
        <w:tabs>
          <w:tab w:val="left" w:pos="3420"/>
        </w:tabs>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r w:rsidR="007A5BD0" w:rsidRPr="00EC3576">
        <w:rPr>
          <w:rFonts w:ascii="Arial" w:hAnsi="Arial" w:cs="Arial"/>
        </w:rPr>
        <w:tab/>
      </w:r>
    </w:p>
    <w:p w14:paraId="22B75CF9" w14:textId="77777777" w:rsidR="000D3250" w:rsidRPr="00EC3576" w:rsidRDefault="000D3250" w:rsidP="00E75026">
      <w:pPr>
        <w:pStyle w:val="Heading1"/>
        <w:tabs>
          <w:tab w:val="left" w:pos="3420"/>
        </w:tabs>
        <w:ind w:left="360"/>
        <w:rPr>
          <w:rFonts w:ascii="Arial" w:hAnsi="Arial" w:cs="Arial"/>
          <w:b w:val="0"/>
          <w:bCs w:val="0"/>
          <w:szCs w:val="20"/>
        </w:rPr>
      </w:pPr>
    </w:p>
    <w:p w14:paraId="6F767F5E" w14:textId="48EBD3DB" w:rsidR="00E75026" w:rsidRPr="00EC3576" w:rsidRDefault="005474FE" w:rsidP="00E75026">
      <w:pPr>
        <w:pStyle w:val="Heading1"/>
        <w:tabs>
          <w:tab w:val="left" w:pos="3420"/>
        </w:tabs>
        <w:ind w:left="360"/>
        <w:rPr>
          <w:rFonts w:ascii="Arial" w:hAnsi="Arial" w:cs="Arial"/>
          <w:szCs w:val="20"/>
        </w:rPr>
      </w:pPr>
      <w:r w:rsidRPr="00EC3576">
        <w:rPr>
          <w:rFonts w:ascii="Arial" w:hAnsi="Arial" w:cs="Arial"/>
          <w:bCs w:val="0"/>
          <w:szCs w:val="20"/>
        </w:rPr>
        <w:t>PACE</w:t>
      </w:r>
      <w:r w:rsidRPr="00EC3576">
        <w:rPr>
          <w:rFonts w:ascii="Arial" w:hAnsi="Arial" w:cs="Arial"/>
          <w:szCs w:val="20"/>
        </w:rPr>
        <w:t xml:space="preserve"> </w:t>
      </w:r>
      <w:r w:rsidR="002C19A6">
        <w:rPr>
          <w:rFonts w:ascii="Arial" w:hAnsi="Arial" w:cs="Arial"/>
          <w:szCs w:val="20"/>
        </w:rPr>
        <w:tab/>
      </w:r>
      <w:r w:rsidR="002C19A6">
        <w:rPr>
          <w:rFonts w:ascii="Arial" w:hAnsi="Arial" w:cs="Arial"/>
          <w:szCs w:val="20"/>
        </w:rPr>
        <w:tab/>
      </w:r>
      <w:r w:rsidR="002C19A6">
        <w:rPr>
          <w:rFonts w:ascii="Arial" w:hAnsi="Arial" w:cs="Arial"/>
          <w:szCs w:val="20"/>
        </w:rPr>
        <w:tab/>
      </w:r>
      <w:r w:rsidR="002C19A6">
        <w:rPr>
          <w:rFonts w:ascii="Arial" w:hAnsi="Arial" w:cs="Arial"/>
          <w:szCs w:val="20"/>
        </w:rPr>
        <w:tab/>
        <w:t>Virtual</w:t>
      </w:r>
      <w:r w:rsidRPr="00EC3576">
        <w:rPr>
          <w:rFonts w:ascii="Arial" w:hAnsi="Arial" w:cs="Arial"/>
          <w:szCs w:val="20"/>
        </w:rPr>
        <w:tab/>
      </w:r>
      <w:r w:rsidRPr="00EC3576">
        <w:rPr>
          <w:rFonts w:ascii="Arial" w:hAnsi="Arial" w:cs="Arial"/>
          <w:szCs w:val="20"/>
        </w:rPr>
        <w:tab/>
      </w:r>
      <w:r w:rsidRPr="00EC3576">
        <w:rPr>
          <w:rFonts w:ascii="Arial" w:hAnsi="Arial" w:cs="Arial"/>
          <w:bCs w:val="0"/>
          <w:szCs w:val="20"/>
        </w:rPr>
        <w:tab/>
      </w:r>
      <w:r w:rsidRPr="00EC3576">
        <w:rPr>
          <w:rFonts w:ascii="Arial" w:hAnsi="Arial" w:cs="Arial"/>
          <w:bCs w:val="0"/>
          <w:szCs w:val="20"/>
        </w:rPr>
        <w:tab/>
      </w:r>
    </w:p>
    <w:p w14:paraId="30011ADB" w14:textId="2A3C5C0F" w:rsidR="00E75026" w:rsidRPr="00EC3576" w:rsidRDefault="005474FE" w:rsidP="00E75026">
      <w:pPr>
        <w:tabs>
          <w:tab w:val="left" w:pos="3420"/>
        </w:tabs>
        <w:ind w:left="360"/>
        <w:rPr>
          <w:rFonts w:ascii="Arial" w:hAnsi="Arial" w:cs="Arial"/>
        </w:rPr>
      </w:pPr>
      <w:r w:rsidRPr="00EC3576">
        <w:rPr>
          <w:rFonts w:ascii="Arial" w:hAnsi="Arial" w:cs="Arial"/>
        </w:rPr>
        <w:t>School Financial Accountant II</w:t>
      </w:r>
      <w:r w:rsidRPr="00EC3576">
        <w:rPr>
          <w:rFonts w:ascii="Arial" w:hAnsi="Arial" w:cs="Arial"/>
        </w:rPr>
        <w:tab/>
      </w:r>
      <w:r w:rsidR="002C19A6">
        <w:rPr>
          <w:rFonts w:ascii="Arial" w:hAnsi="Arial" w:cs="Arial"/>
        </w:rPr>
        <w:tab/>
      </w:r>
      <w:r w:rsidR="002C19A6">
        <w:rPr>
          <w:rFonts w:ascii="Arial" w:hAnsi="Arial" w:cs="Arial"/>
        </w:rPr>
        <w:tab/>
        <w:t>Registrar</w:t>
      </w:r>
      <w:r w:rsidR="002C19A6">
        <w:rPr>
          <w:rFonts w:ascii="Arial" w:hAnsi="Arial" w:cs="Arial"/>
        </w:rPr>
        <w:tab/>
      </w:r>
      <w:r w:rsidRPr="00EC3576">
        <w:rPr>
          <w:rFonts w:ascii="Arial" w:hAnsi="Arial" w:cs="Arial"/>
        </w:rPr>
        <w:tab/>
      </w:r>
    </w:p>
    <w:p w14:paraId="42646095" w14:textId="77777777" w:rsidR="002C19A6" w:rsidRDefault="005474FE" w:rsidP="005474FE">
      <w:pPr>
        <w:pStyle w:val="FootnoteText"/>
        <w:tabs>
          <w:tab w:val="left" w:pos="3420"/>
        </w:tabs>
        <w:ind w:left="360"/>
        <w:rPr>
          <w:rFonts w:ascii="Arial" w:hAnsi="Arial" w:cs="Arial"/>
          <w:sz w:val="24"/>
        </w:rPr>
      </w:pPr>
      <w:r w:rsidRPr="00EC3576">
        <w:rPr>
          <w:rFonts w:ascii="Arial" w:hAnsi="Arial" w:cs="Arial"/>
          <w:sz w:val="24"/>
        </w:rPr>
        <w:t xml:space="preserve">Secretary </w:t>
      </w:r>
    </w:p>
    <w:p w14:paraId="08E9D0B4" w14:textId="77777777" w:rsidR="002C19A6" w:rsidRDefault="002C19A6" w:rsidP="005474FE">
      <w:pPr>
        <w:pStyle w:val="FootnoteText"/>
        <w:tabs>
          <w:tab w:val="left" w:pos="3420"/>
        </w:tabs>
        <w:ind w:left="360"/>
        <w:rPr>
          <w:rFonts w:ascii="Arial" w:hAnsi="Arial" w:cs="Arial"/>
          <w:sz w:val="24"/>
        </w:rPr>
      </w:pPr>
    </w:p>
    <w:p w14:paraId="3F9B84DF" w14:textId="77777777" w:rsidR="00950EE8" w:rsidRDefault="00950EE8" w:rsidP="005474FE">
      <w:pPr>
        <w:pStyle w:val="FootnoteText"/>
        <w:tabs>
          <w:tab w:val="left" w:pos="3420"/>
        </w:tabs>
        <w:ind w:left="360"/>
        <w:rPr>
          <w:rFonts w:ascii="Arial" w:hAnsi="Arial" w:cs="Arial"/>
          <w:sz w:val="24"/>
        </w:rPr>
      </w:pPr>
    </w:p>
    <w:p w14:paraId="0CF84436" w14:textId="77777777" w:rsidR="002C19A6" w:rsidRDefault="002C19A6" w:rsidP="005474FE">
      <w:pPr>
        <w:pStyle w:val="FootnoteText"/>
        <w:tabs>
          <w:tab w:val="left" w:pos="3420"/>
        </w:tabs>
        <w:ind w:left="360"/>
        <w:rPr>
          <w:rFonts w:ascii="Arial" w:hAnsi="Arial" w:cs="Arial"/>
          <w:b/>
          <w:sz w:val="24"/>
        </w:rPr>
      </w:pPr>
      <w:r>
        <w:rPr>
          <w:rFonts w:ascii="Arial" w:hAnsi="Arial" w:cs="Arial"/>
          <w:b/>
          <w:sz w:val="24"/>
        </w:rPr>
        <w:t>Hospital Homebound</w:t>
      </w:r>
    </w:p>
    <w:p w14:paraId="35701801" w14:textId="4042C677" w:rsidR="00E75026" w:rsidRPr="00EC3576" w:rsidRDefault="002C19A6" w:rsidP="005474FE">
      <w:pPr>
        <w:pStyle w:val="FootnoteText"/>
        <w:tabs>
          <w:tab w:val="left" w:pos="3420"/>
        </w:tabs>
        <w:ind w:left="360"/>
        <w:rPr>
          <w:rFonts w:ascii="Arial" w:hAnsi="Arial" w:cs="Arial"/>
        </w:rPr>
      </w:pPr>
      <w:r>
        <w:rPr>
          <w:rFonts w:ascii="Arial" w:hAnsi="Arial" w:cs="Arial"/>
          <w:sz w:val="24"/>
        </w:rPr>
        <w:t>Secretary (260/8)</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5474FE" w:rsidRPr="00EC3576">
        <w:rPr>
          <w:rFonts w:ascii="Arial" w:hAnsi="Arial" w:cs="Arial"/>
          <w:sz w:val="24"/>
        </w:rPr>
        <w:tab/>
      </w:r>
      <w:r w:rsidR="005474FE" w:rsidRPr="00EC3576">
        <w:rPr>
          <w:rFonts w:ascii="Arial" w:hAnsi="Arial" w:cs="Arial"/>
          <w:sz w:val="24"/>
        </w:rPr>
        <w:tab/>
      </w:r>
      <w:r w:rsidR="005474FE" w:rsidRPr="00EC3576">
        <w:rPr>
          <w:rFonts w:ascii="Arial" w:hAnsi="Arial" w:cs="Arial"/>
          <w:sz w:val="24"/>
        </w:rPr>
        <w:tab/>
      </w:r>
      <w:r w:rsidR="005474FE" w:rsidRPr="00EC3576">
        <w:rPr>
          <w:rFonts w:ascii="Arial" w:hAnsi="Arial" w:cs="Arial"/>
          <w:sz w:val="24"/>
        </w:rPr>
        <w:tab/>
      </w:r>
    </w:p>
    <w:p w14:paraId="79DC27D4" w14:textId="4C452AB0" w:rsidR="00562A32" w:rsidRPr="00EC3576" w:rsidRDefault="00E75026" w:rsidP="00950EE8">
      <w:pPr>
        <w:tabs>
          <w:tab w:val="left" w:pos="3420"/>
        </w:tabs>
        <w:ind w:left="360"/>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r w:rsidRPr="00EC3576">
        <w:rPr>
          <w:rFonts w:ascii="Arial" w:hAnsi="Arial" w:cs="Arial"/>
        </w:rPr>
        <w:tab/>
      </w:r>
    </w:p>
    <w:p w14:paraId="0DF0EFFF" w14:textId="77777777" w:rsidR="00E75026" w:rsidRPr="00EC3576" w:rsidRDefault="00E75026" w:rsidP="00E75026">
      <w:pPr>
        <w:pStyle w:val="Heading1"/>
        <w:ind w:left="360"/>
        <w:rPr>
          <w:rFonts w:ascii="Arial" w:hAnsi="Arial" w:cs="Arial"/>
          <w:u w:val="single"/>
        </w:rPr>
      </w:pPr>
      <w:r w:rsidRPr="00EC3576">
        <w:rPr>
          <w:rFonts w:ascii="Arial" w:hAnsi="Arial" w:cs="Arial"/>
          <w:u w:val="single"/>
        </w:rPr>
        <w:lastRenderedPageBreak/>
        <w:t>Custodial</w:t>
      </w:r>
      <w:r w:rsidR="00A121D4" w:rsidRPr="00EC3576">
        <w:rPr>
          <w:rFonts w:ascii="Arial" w:hAnsi="Arial" w:cs="Arial"/>
          <w:u w:val="single"/>
        </w:rPr>
        <w:t xml:space="preserve"> allocation</w:t>
      </w:r>
    </w:p>
    <w:p w14:paraId="6F33C667" w14:textId="77777777" w:rsidR="00E75026" w:rsidRPr="00EC3576" w:rsidRDefault="00E75026" w:rsidP="00E75026">
      <w:pPr>
        <w:ind w:left="360"/>
        <w:rPr>
          <w:rFonts w:ascii="Arial" w:hAnsi="Arial" w:cs="Arial"/>
        </w:rPr>
      </w:pPr>
      <w:r w:rsidRPr="00EC3576">
        <w:rPr>
          <w:rFonts w:ascii="Arial" w:hAnsi="Arial" w:cs="Arial"/>
        </w:rPr>
        <w:t>Custodial allocation is calculated as follows:</w:t>
      </w:r>
    </w:p>
    <w:p w14:paraId="304F432C" w14:textId="77777777" w:rsidR="00E75026" w:rsidRPr="00EC3576" w:rsidRDefault="00E75026" w:rsidP="00E75026">
      <w:pPr>
        <w:ind w:left="360"/>
        <w:rPr>
          <w:rFonts w:ascii="Arial" w:hAnsi="Arial" w:cs="Arial"/>
        </w:rPr>
      </w:pPr>
      <w:r w:rsidRPr="00EC3576">
        <w:rPr>
          <w:rFonts w:ascii="Arial" w:hAnsi="Arial" w:cs="Arial"/>
        </w:rPr>
        <w:t xml:space="preserve">   Buildings </w:t>
      </w:r>
      <w:smartTag w:uri="urn:schemas-microsoft-com:office:smarttags" w:element="Street">
        <w:smartTag w:uri="urn:schemas-microsoft-com:office:smarttags" w:element="address">
          <w:r w:rsidRPr="00EC3576">
            <w:rPr>
              <w:rFonts w:ascii="Arial" w:hAnsi="Arial" w:cs="Arial"/>
            </w:rPr>
            <w:t>Total Square</w:t>
          </w:r>
        </w:smartTag>
      </w:smartTag>
      <w:r w:rsidRPr="00EC3576">
        <w:rPr>
          <w:rFonts w:ascii="Arial" w:hAnsi="Arial" w:cs="Arial"/>
        </w:rPr>
        <w:t xml:space="preserve"> Footage</w:t>
      </w:r>
    </w:p>
    <w:p w14:paraId="6BD0BC3C" w14:textId="77777777" w:rsidR="00E75026" w:rsidRPr="00EC3576" w:rsidRDefault="00E75026" w:rsidP="00E75026">
      <w:pPr>
        <w:ind w:left="360"/>
        <w:rPr>
          <w:rFonts w:ascii="Arial" w:hAnsi="Arial" w:cs="Arial"/>
        </w:rPr>
      </w:pPr>
      <w:r w:rsidRPr="00EC3576">
        <w:rPr>
          <w:rFonts w:ascii="Arial" w:hAnsi="Arial" w:cs="Arial"/>
        </w:rPr>
        <w:t>+ 50% Covered Walkways</w:t>
      </w:r>
    </w:p>
    <w:p w14:paraId="41D22E0D" w14:textId="77777777" w:rsidR="00E75026" w:rsidRPr="00EC3576" w:rsidRDefault="00E75026" w:rsidP="00E75026">
      <w:pPr>
        <w:ind w:left="360"/>
        <w:rPr>
          <w:rFonts w:ascii="Arial" w:hAnsi="Arial" w:cs="Arial"/>
        </w:rPr>
      </w:pPr>
      <w:r w:rsidRPr="00EC3576">
        <w:rPr>
          <w:rFonts w:ascii="Arial" w:hAnsi="Arial" w:cs="Arial"/>
        </w:rPr>
        <w:t xml:space="preserve">+ </w:t>
      </w:r>
      <w:proofErr w:type="spellStart"/>
      <w:r w:rsidRPr="00EC3576">
        <w:rPr>
          <w:rFonts w:ascii="Arial" w:hAnsi="Arial" w:cs="Arial"/>
        </w:rPr>
        <w:t>Relocatables</w:t>
      </w:r>
      <w:proofErr w:type="spellEnd"/>
    </w:p>
    <w:p w14:paraId="373D8410" w14:textId="77777777" w:rsidR="00E75026" w:rsidRPr="00EC3576" w:rsidRDefault="00E75026" w:rsidP="00E75026">
      <w:pPr>
        <w:ind w:left="360"/>
        <w:rPr>
          <w:rFonts w:ascii="Arial" w:hAnsi="Arial" w:cs="Arial"/>
        </w:rPr>
      </w:pPr>
      <w:r w:rsidRPr="00EC3576">
        <w:rPr>
          <w:rFonts w:ascii="Arial" w:hAnsi="Arial" w:cs="Arial"/>
        </w:rPr>
        <w:t>= Total Square Footage per School/ 16,900</w:t>
      </w:r>
    </w:p>
    <w:p w14:paraId="4E001D66" w14:textId="77777777" w:rsidR="00D5507F" w:rsidRPr="00EC3576" w:rsidRDefault="00E75026" w:rsidP="00E75026">
      <w:pPr>
        <w:ind w:left="360"/>
        <w:rPr>
          <w:rFonts w:ascii="Arial" w:hAnsi="Arial" w:cs="Arial"/>
        </w:rPr>
      </w:pPr>
      <w:r w:rsidRPr="00EC3576">
        <w:rPr>
          <w:rFonts w:ascii="Arial" w:hAnsi="Arial" w:cs="Arial"/>
        </w:rPr>
        <w:t xml:space="preserve">= </w:t>
      </w:r>
      <w:r w:rsidR="00D5507F" w:rsidRPr="00EC3576">
        <w:rPr>
          <w:rFonts w:ascii="Arial" w:hAnsi="Arial" w:cs="Arial"/>
        </w:rPr>
        <w:t>Result is rounded</w:t>
      </w:r>
      <w:r w:rsidR="00AE5A15" w:rsidRPr="00EC3576">
        <w:rPr>
          <w:rFonts w:ascii="Arial" w:hAnsi="Arial" w:cs="Arial"/>
        </w:rPr>
        <w:t xml:space="preserve"> down</w:t>
      </w:r>
      <w:r w:rsidR="00D5507F" w:rsidRPr="00EC3576">
        <w:rPr>
          <w:rFonts w:ascii="Arial" w:hAnsi="Arial" w:cs="Arial"/>
        </w:rPr>
        <w:t xml:space="preserve"> to nearest .25 unit</w:t>
      </w:r>
    </w:p>
    <w:p w14:paraId="7574A5BF" w14:textId="77777777" w:rsidR="005B6EDD" w:rsidRPr="00EC3576" w:rsidRDefault="00D5507F" w:rsidP="00CD736C">
      <w:pPr>
        <w:ind w:left="360"/>
        <w:rPr>
          <w:rFonts w:ascii="Arial" w:hAnsi="Arial" w:cs="Arial"/>
        </w:rPr>
      </w:pPr>
      <w:r w:rsidRPr="00EC3576">
        <w:rPr>
          <w:rFonts w:ascii="Arial" w:hAnsi="Arial" w:cs="Arial"/>
        </w:rPr>
        <w:t xml:space="preserve">= </w:t>
      </w:r>
      <w:r w:rsidR="00E75026" w:rsidRPr="00EC3576">
        <w:rPr>
          <w:rFonts w:ascii="Arial" w:hAnsi="Arial" w:cs="Arial"/>
        </w:rPr>
        <w:t>Custodial Units Allocation</w:t>
      </w:r>
      <w:r w:rsidRPr="00EC3576">
        <w:rPr>
          <w:rFonts w:ascii="Arial" w:hAnsi="Arial" w:cs="Arial"/>
        </w:rPr>
        <w:t xml:space="preserve"> </w:t>
      </w:r>
      <w:r w:rsidR="001D2166" w:rsidRPr="00EC3576">
        <w:rPr>
          <w:rFonts w:ascii="Arial" w:hAnsi="Arial" w:cs="Arial"/>
        </w:rPr>
        <w:t xml:space="preserve"> </w:t>
      </w:r>
    </w:p>
    <w:p w14:paraId="5B16CF9F" w14:textId="050FB83A" w:rsidR="00C92E79" w:rsidRDefault="00C92E79" w:rsidP="00EA4C33">
      <w:pPr>
        <w:rPr>
          <w:rFonts w:ascii="Arial" w:hAnsi="Arial" w:cs="Arial"/>
          <w:b/>
          <w:u w:val="single"/>
        </w:rPr>
      </w:pPr>
    </w:p>
    <w:p w14:paraId="17A4A9A5" w14:textId="77777777" w:rsidR="00AE4B05" w:rsidRPr="00EC3576" w:rsidRDefault="00AE4B05" w:rsidP="00CD736C">
      <w:pPr>
        <w:ind w:left="360"/>
        <w:rPr>
          <w:rFonts w:ascii="Arial" w:hAnsi="Arial" w:cs="Arial"/>
          <w:b/>
          <w:u w:val="single"/>
        </w:rPr>
      </w:pPr>
      <w:r w:rsidRPr="00EC3576">
        <w:rPr>
          <w:rFonts w:ascii="Arial" w:hAnsi="Arial" w:cs="Arial"/>
          <w:b/>
          <w:u w:val="single"/>
        </w:rPr>
        <w:t>Superintendent’s S</w:t>
      </w:r>
      <w:r w:rsidR="005474FE" w:rsidRPr="00EC3576">
        <w:rPr>
          <w:rFonts w:ascii="Arial" w:hAnsi="Arial" w:cs="Arial"/>
          <w:b/>
          <w:u w:val="single"/>
        </w:rPr>
        <w:t>pecial Allocation Lunchroom School Aide</w:t>
      </w:r>
    </w:p>
    <w:p w14:paraId="5CC48FCE" w14:textId="0AD50941" w:rsidR="002C19A6" w:rsidRDefault="00A121D4" w:rsidP="00EA4C33">
      <w:pPr>
        <w:ind w:left="360"/>
        <w:rPr>
          <w:rFonts w:ascii="Arial" w:hAnsi="Arial" w:cs="Arial"/>
        </w:rPr>
      </w:pPr>
      <w:r w:rsidRPr="00EC3576">
        <w:rPr>
          <w:rFonts w:ascii="Arial" w:hAnsi="Arial" w:cs="Arial"/>
        </w:rPr>
        <w:t xml:space="preserve">All Elementary schools are allocated a 4 hour </w:t>
      </w:r>
      <w:r w:rsidR="003F6809">
        <w:rPr>
          <w:rFonts w:ascii="Arial" w:hAnsi="Arial" w:cs="Arial"/>
        </w:rPr>
        <w:t xml:space="preserve">para </w:t>
      </w:r>
      <w:r w:rsidRPr="00EC3576">
        <w:rPr>
          <w:rFonts w:ascii="Arial" w:hAnsi="Arial" w:cs="Arial"/>
        </w:rPr>
        <w:t xml:space="preserve">aide for the lunchroom. </w:t>
      </w:r>
    </w:p>
    <w:p w14:paraId="2473242C" w14:textId="77777777" w:rsidR="00EA4C33" w:rsidRPr="00EA4C33" w:rsidRDefault="00EA4C33" w:rsidP="00EA4C33">
      <w:pPr>
        <w:ind w:left="360"/>
        <w:rPr>
          <w:rFonts w:ascii="Arial" w:hAnsi="Arial" w:cs="Arial"/>
        </w:rPr>
      </w:pPr>
    </w:p>
    <w:p w14:paraId="127FD5AF" w14:textId="53A623AA" w:rsidR="00E75026" w:rsidRPr="00EC3576" w:rsidRDefault="002C19A6" w:rsidP="009B4EBF">
      <w:pPr>
        <w:tabs>
          <w:tab w:val="left" w:pos="3420"/>
        </w:tabs>
        <w:rPr>
          <w:rFonts w:ascii="Arial" w:hAnsi="Arial" w:cs="Arial"/>
          <w:b/>
          <w:bCs/>
        </w:rPr>
      </w:pPr>
      <w:r>
        <w:rPr>
          <w:rFonts w:ascii="Arial" w:hAnsi="Arial" w:cs="Arial"/>
          <w:b/>
          <w:bCs/>
        </w:rPr>
        <w:t xml:space="preserve">     </w:t>
      </w:r>
      <w:r w:rsidR="009B4EBF" w:rsidRPr="00EC3576">
        <w:rPr>
          <w:rFonts w:ascii="Arial" w:hAnsi="Arial" w:cs="Arial"/>
          <w:b/>
          <w:bCs/>
        </w:rPr>
        <w:t xml:space="preserve"> </w:t>
      </w:r>
      <w:r w:rsidR="00E75026" w:rsidRPr="00EC3576">
        <w:rPr>
          <w:rFonts w:ascii="Arial" w:hAnsi="Arial" w:cs="Arial"/>
          <w:b/>
          <w:bCs/>
          <w:u w:val="single"/>
        </w:rPr>
        <w:t>Flex and Subs</w:t>
      </w:r>
      <w:r w:rsidR="00E75026" w:rsidRPr="00EC3576">
        <w:rPr>
          <w:rFonts w:ascii="Arial" w:hAnsi="Arial" w:cs="Arial"/>
          <w:b/>
          <w:bCs/>
        </w:rPr>
        <w:t>:</w:t>
      </w:r>
    </w:p>
    <w:p w14:paraId="4D3554F1" w14:textId="5BA8B7C8" w:rsidR="00E75026" w:rsidRPr="00EC3576" w:rsidRDefault="00E75026" w:rsidP="00E75026">
      <w:pPr>
        <w:tabs>
          <w:tab w:val="left" w:pos="3420"/>
        </w:tabs>
        <w:ind w:left="360"/>
        <w:rPr>
          <w:rFonts w:ascii="Arial" w:hAnsi="Arial" w:cs="Arial"/>
        </w:rPr>
      </w:pPr>
      <w:r w:rsidRPr="00EC3576">
        <w:rPr>
          <w:rFonts w:ascii="Arial" w:hAnsi="Arial" w:cs="Arial"/>
        </w:rPr>
        <w:t xml:space="preserve">Dollars for flexible (flex) spending budgets are allocated at $87.40 per weighted FTE.  Flex dollars are budgeted for non-salary expenditures such as supplies, equipment and maintenance agreements. </w:t>
      </w:r>
      <w:r w:rsidR="00AE4B05" w:rsidRPr="00EC3576">
        <w:rPr>
          <w:rFonts w:ascii="Arial" w:hAnsi="Arial" w:cs="Arial"/>
        </w:rPr>
        <w:t xml:space="preserve"> </w:t>
      </w:r>
      <w:r w:rsidRPr="00EC3576">
        <w:rPr>
          <w:rFonts w:ascii="Arial" w:hAnsi="Arial" w:cs="Arial"/>
        </w:rPr>
        <w:t>Dollars for substitute budgets are allocated at $</w:t>
      </w:r>
      <w:r w:rsidR="002C19A6">
        <w:rPr>
          <w:rFonts w:ascii="Arial" w:hAnsi="Arial" w:cs="Arial"/>
        </w:rPr>
        <w:t>40</w:t>
      </w:r>
      <w:r w:rsidRPr="00EC3576">
        <w:rPr>
          <w:rFonts w:ascii="Arial" w:hAnsi="Arial" w:cs="Arial"/>
        </w:rPr>
        <w:t>.00 per weighted FTE.</w:t>
      </w:r>
      <w:r w:rsidR="00AE4B05" w:rsidRPr="00EC3576">
        <w:rPr>
          <w:rFonts w:ascii="Arial" w:hAnsi="Arial" w:cs="Arial"/>
        </w:rPr>
        <w:t xml:space="preserve">  Pre-K funds are included in these as the Pre-K FTE is included in calculating the dollars.</w:t>
      </w:r>
    </w:p>
    <w:p w14:paraId="7D2DA841" w14:textId="77777777" w:rsidR="007A5BD0" w:rsidRPr="00EC3576" w:rsidRDefault="007A5BD0" w:rsidP="007A5BD0">
      <w:pPr>
        <w:widowControl w:val="0"/>
        <w:ind w:left="360"/>
        <w:rPr>
          <w:rFonts w:ascii="Arial" w:hAnsi="Arial" w:cs="Arial"/>
          <w:b/>
        </w:rPr>
      </w:pPr>
    </w:p>
    <w:p w14:paraId="5B9CCE6E" w14:textId="27DB60EE" w:rsidR="00E75026" w:rsidRPr="00EC3576" w:rsidRDefault="00C92E79" w:rsidP="007A5BD0">
      <w:pPr>
        <w:widowControl w:val="0"/>
        <w:ind w:left="360"/>
        <w:rPr>
          <w:rFonts w:ascii="Arial" w:hAnsi="Arial" w:cs="Arial"/>
          <w:u w:val="single"/>
        </w:rPr>
      </w:pPr>
      <w:r>
        <w:rPr>
          <w:rFonts w:ascii="Arial" w:hAnsi="Arial" w:cs="Arial"/>
          <w:b/>
          <w:u w:val="single"/>
        </w:rPr>
        <w:t>Interpreters/Transl</w:t>
      </w:r>
      <w:r w:rsidR="00E75026" w:rsidRPr="00EC3576">
        <w:rPr>
          <w:rFonts w:ascii="Arial" w:hAnsi="Arial" w:cs="Arial"/>
          <w:b/>
          <w:u w:val="single"/>
        </w:rPr>
        <w:t>ators</w:t>
      </w:r>
    </w:p>
    <w:p w14:paraId="29A845E0" w14:textId="5B3CA9F3" w:rsidR="00E75026" w:rsidRPr="00EC3576" w:rsidRDefault="00E75026" w:rsidP="00E75026">
      <w:pPr>
        <w:widowControl w:val="0"/>
        <w:ind w:left="360"/>
        <w:jc w:val="both"/>
        <w:rPr>
          <w:rFonts w:ascii="Arial" w:hAnsi="Arial" w:cs="Arial"/>
        </w:rPr>
      </w:pPr>
      <w:r w:rsidRPr="00EC3576">
        <w:rPr>
          <w:rFonts w:ascii="Arial" w:hAnsi="Arial" w:cs="Arial"/>
        </w:rPr>
        <w:t>The number</w:t>
      </w:r>
      <w:r w:rsidR="002C19A6">
        <w:rPr>
          <w:rFonts w:ascii="Arial" w:hAnsi="Arial" w:cs="Arial"/>
        </w:rPr>
        <w:t xml:space="preserve"> of interpreters/translators </w:t>
      </w:r>
      <w:r w:rsidRPr="00EC3576">
        <w:rPr>
          <w:rFonts w:ascii="Arial" w:hAnsi="Arial" w:cs="Arial"/>
        </w:rPr>
        <w:t>and the level of interpreters for the hearing impaired program will be allocated as appropriate by the Director of Exceptional Student Education.</w:t>
      </w:r>
    </w:p>
    <w:p w14:paraId="0854A857" w14:textId="77777777" w:rsidR="00EA4C33" w:rsidRPr="00EC3576" w:rsidRDefault="00EA4C33" w:rsidP="009D3DA4">
      <w:pPr>
        <w:widowControl w:val="0"/>
        <w:rPr>
          <w:rFonts w:ascii="Arial" w:hAnsi="Arial" w:cs="Arial"/>
          <w:b/>
          <w:sz w:val="28"/>
        </w:rPr>
      </w:pPr>
    </w:p>
    <w:p w14:paraId="198BCD49" w14:textId="77777777" w:rsidR="009B4EBF" w:rsidRPr="00EC3576" w:rsidRDefault="009B4EBF" w:rsidP="00E75026">
      <w:pPr>
        <w:widowControl w:val="0"/>
        <w:ind w:left="360"/>
        <w:jc w:val="center"/>
        <w:rPr>
          <w:rFonts w:ascii="Arial" w:hAnsi="Arial" w:cs="Arial"/>
          <w:b/>
          <w:sz w:val="28"/>
        </w:rPr>
      </w:pPr>
    </w:p>
    <w:p w14:paraId="234F15F4" w14:textId="77777777" w:rsidR="00E75026" w:rsidRPr="00EC3576" w:rsidRDefault="00E75026" w:rsidP="00E75026">
      <w:pPr>
        <w:widowControl w:val="0"/>
        <w:ind w:left="360"/>
        <w:jc w:val="center"/>
        <w:rPr>
          <w:rFonts w:ascii="Arial" w:hAnsi="Arial" w:cs="Arial"/>
          <w:sz w:val="28"/>
        </w:rPr>
      </w:pPr>
      <w:r w:rsidRPr="00EC3576">
        <w:rPr>
          <w:rFonts w:ascii="Arial" w:hAnsi="Arial" w:cs="Arial"/>
          <w:b/>
          <w:sz w:val="28"/>
        </w:rPr>
        <w:t>Staffing Plan Procedures</w:t>
      </w:r>
    </w:p>
    <w:p w14:paraId="2C0A0077" w14:textId="77777777" w:rsidR="00E75026" w:rsidRPr="00EC3576" w:rsidRDefault="00E75026" w:rsidP="00E75026">
      <w:pPr>
        <w:widowControl w:val="0"/>
        <w:ind w:left="360"/>
        <w:rPr>
          <w:rFonts w:ascii="Arial" w:hAnsi="Arial" w:cs="Arial"/>
        </w:rPr>
      </w:pPr>
      <w:r w:rsidRPr="00EC3576">
        <w:rPr>
          <w:rFonts w:ascii="Arial" w:hAnsi="Arial" w:cs="Arial"/>
        </w:rPr>
        <w:tab/>
      </w:r>
    </w:p>
    <w:p w14:paraId="16C0B25F" w14:textId="77777777" w:rsidR="00E75026" w:rsidRPr="00EC3576" w:rsidRDefault="00E75026" w:rsidP="00E75026">
      <w:pPr>
        <w:pStyle w:val="1"/>
        <w:ind w:left="360"/>
        <w:rPr>
          <w:rFonts w:ascii="Arial" w:hAnsi="Arial" w:cs="Arial"/>
        </w:rPr>
      </w:pPr>
      <w:r w:rsidRPr="00EC3576">
        <w:rPr>
          <w:rFonts w:ascii="Arial" w:hAnsi="Arial" w:cs="Arial"/>
        </w:rPr>
        <w:t xml:space="preserve">1. Each school is </w:t>
      </w:r>
      <w:r w:rsidR="00562A32" w:rsidRPr="00EC3576">
        <w:rPr>
          <w:rFonts w:ascii="Arial" w:hAnsi="Arial" w:cs="Arial"/>
        </w:rPr>
        <w:t>provided an</w:t>
      </w:r>
      <w:r w:rsidRPr="00EC3576">
        <w:rPr>
          <w:rFonts w:ascii="Arial" w:hAnsi="Arial" w:cs="Arial"/>
        </w:rPr>
        <w:t xml:space="preserve"> allocation</w:t>
      </w:r>
      <w:r w:rsidR="00562A32" w:rsidRPr="00EC3576">
        <w:rPr>
          <w:rFonts w:ascii="Arial" w:hAnsi="Arial" w:cs="Arial"/>
        </w:rPr>
        <w:t xml:space="preserve"> on the staffing plan menu</w:t>
      </w:r>
      <w:r w:rsidRPr="00EC3576">
        <w:rPr>
          <w:rFonts w:ascii="Arial" w:hAnsi="Arial" w:cs="Arial"/>
        </w:rPr>
        <w:t>.  The allocation is broken down by position, such as principal, assistant principal, teacher, etc.</w:t>
      </w:r>
    </w:p>
    <w:p w14:paraId="79879184" w14:textId="77777777" w:rsidR="00E75026" w:rsidRPr="00EC3576" w:rsidRDefault="00E75026" w:rsidP="00E75026">
      <w:pPr>
        <w:widowControl w:val="0"/>
        <w:ind w:left="360"/>
        <w:rPr>
          <w:rFonts w:ascii="Arial" w:hAnsi="Arial" w:cs="Arial"/>
        </w:rPr>
      </w:pPr>
    </w:p>
    <w:p w14:paraId="60E67F32" w14:textId="29D0CAFF" w:rsidR="00E75026" w:rsidRPr="00EC3576" w:rsidRDefault="00E75026" w:rsidP="00E75026">
      <w:pPr>
        <w:pStyle w:val="1"/>
        <w:ind w:left="360"/>
        <w:rPr>
          <w:rFonts w:ascii="Arial" w:hAnsi="Arial" w:cs="Arial"/>
        </w:rPr>
      </w:pPr>
      <w:r w:rsidRPr="00EC3576">
        <w:rPr>
          <w:rFonts w:ascii="Arial" w:hAnsi="Arial" w:cs="Arial"/>
        </w:rPr>
        <w:t xml:space="preserve">2. The principal </w:t>
      </w:r>
      <w:r w:rsidR="005474FE" w:rsidRPr="00EC3576">
        <w:rPr>
          <w:rFonts w:ascii="Arial" w:hAnsi="Arial" w:cs="Arial"/>
        </w:rPr>
        <w:t>reviews</w:t>
      </w:r>
      <w:r w:rsidR="00261716" w:rsidRPr="00EC3576">
        <w:rPr>
          <w:rFonts w:ascii="Arial" w:hAnsi="Arial" w:cs="Arial"/>
        </w:rPr>
        <w:t xml:space="preserve"> his/her</w:t>
      </w:r>
      <w:r w:rsidRPr="00EC3576">
        <w:rPr>
          <w:rFonts w:ascii="Arial" w:hAnsi="Arial" w:cs="Arial"/>
        </w:rPr>
        <w:t xml:space="preserve"> staffing plan allocation</w:t>
      </w:r>
      <w:r w:rsidR="005474FE" w:rsidRPr="00EC3576">
        <w:rPr>
          <w:rFonts w:ascii="Arial" w:hAnsi="Arial" w:cs="Arial"/>
        </w:rPr>
        <w:t>s and compares it to</w:t>
      </w:r>
      <w:r w:rsidRPr="00EC3576">
        <w:rPr>
          <w:rFonts w:ascii="Arial" w:hAnsi="Arial" w:cs="Arial"/>
        </w:rPr>
        <w:t xml:space="preserve"> the </w:t>
      </w:r>
      <w:r w:rsidR="009E4FFC">
        <w:rPr>
          <w:rFonts w:ascii="Arial" w:hAnsi="Arial" w:cs="Arial"/>
        </w:rPr>
        <w:t>Skyward position control report</w:t>
      </w:r>
      <w:r w:rsidRPr="00EC3576">
        <w:rPr>
          <w:rFonts w:ascii="Arial" w:hAnsi="Arial" w:cs="Arial"/>
        </w:rPr>
        <w:t xml:space="preserve">, </w:t>
      </w:r>
      <w:r w:rsidR="009E4FFC">
        <w:rPr>
          <w:rFonts w:ascii="Arial" w:hAnsi="Arial" w:cs="Arial"/>
        </w:rPr>
        <w:t xml:space="preserve">staffing plan roster on staffing drive, </w:t>
      </w:r>
      <w:r w:rsidRPr="00EC3576">
        <w:rPr>
          <w:rFonts w:ascii="Arial" w:hAnsi="Arial" w:cs="Arial"/>
        </w:rPr>
        <w:t xml:space="preserve">the </w:t>
      </w:r>
      <w:r w:rsidR="009E4FFC">
        <w:rPr>
          <w:rFonts w:ascii="Arial" w:hAnsi="Arial" w:cs="Arial"/>
        </w:rPr>
        <w:t>school’s individual staff list</w:t>
      </w:r>
      <w:r w:rsidRPr="00EC3576">
        <w:rPr>
          <w:rFonts w:ascii="Arial" w:hAnsi="Arial" w:cs="Arial"/>
        </w:rPr>
        <w:t>, and allocations for fund sources outside of the staffing plan</w:t>
      </w:r>
      <w:r w:rsidR="002C19A6">
        <w:rPr>
          <w:rFonts w:ascii="Arial" w:hAnsi="Arial" w:cs="Arial"/>
        </w:rPr>
        <w:t>.  Positions allocated in</w:t>
      </w:r>
      <w:r w:rsidR="003F6809">
        <w:rPr>
          <w:rFonts w:ascii="Arial" w:hAnsi="Arial" w:cs="Arial"/>
        </w:rPr>
        <w:t xml:space="preserve"> the</w:t>
      </w:r>
      <w:r w:rsidRPr="00EC3576">
        <w:rPr>
          <w:rFonts w:ascii="Arial" w:hAnsi="Arial" w:cs="Arial"/>
        </w:rPr>
        <w:t xml:space="preserve"> staffing plan can be converted, with director approval, to meet the specific needs of the school. ESE unit conversions must be approved by the ESE director or</w:t>
      </w:r>
      <w:r w:rsidR="009E4FFC">
        <w:rPr>
          <w:rFonts w:ascii="Arial" w:hAnsi="Arial" w:cs="Arial"/>
        </w:rPr>
        <w:t xml:space="preserve"> designee. The conversion chart is</w:t>
      </w:r>
      <w:r w:rsidRPr="00EC3576">
        <w:rPr>
          <w:rFonts w:ascii="Arial" w:hAnsi="Arial" w:cs="Arial"/>
        </w:rPr>
        <w:t xml:space="preserve"> in the Appendix.</w:t>
      </w:r>
    </w:p>
    <w:p w14:paraId="05AA7FF4" w14:textId="77777777" w:rsidR="005474FE" w:rsidRPr="00EC3576" w:rsidRDefault="005474FE" w:rsidP="00E75026">
      <w:pPr>
        <w:pStyle w:val="1"/>
        <w:ind w:left="360"/>
        <w:rPr>
          <w:rFonts w:ascii="Arial" w:hAnsi="Arial" w:cs="Arial"/>
          <w:color w:val="FF0000"/>
        </w:rPr>
      </w:pPr>
    </w:p>
    <w:p w14:paraId="78FB5E7F" w14:textId="52694F6F" w:rsidR="00E75026" w:rsidRPr="00EC3576" w:rsidRDefault="005474FE" w:rsidP="00E75026">
      <w:pPr>
        <w:pStyle w:val="1"/>
        <w:ind w:left="360"/>
        <w:rPr>
          <w:rFonts w:ascii="Arial" w:hAnsi="Arial" w:cs="Arial"/>
        </w:rPr>
      </w:pPr>
      <w:r w:rsidRPr="00EC3576">
        <w:rPr>
          <w:rFonts w:ascii="Arial" w:hAnsi="Arial" w:cs="Arial"/>
        </w:rPr>
        <w:t>3. Conversions must be done by using a Unit Change Form (UCF).  UCFs are budget amendments for the staffing plan.  It is a document that is used to transfer dollars from one position or category to another.  Conversion limitations are addressed on page 12.</w:t>
      </w:r>
      <w:r w:rsidR="002C19A6">
        <w:rPr>
          <w:rFonts w:ascii="Arial" w:hAnsi="Arial" w:cs="Arial"/>
        </w:rPr>
        <w:t xml:space="preserve">  The UC</w:t>
      </w:r>
      <w:r w:rsidR="009E4FFC">
        <w:rPr>
          <w:rFonts w:ascii="Arial" w:hAnsi="Arial" w:cs="Arial"/>
        </w:rPr>
        <w:t>F is in the Appendix.</w:t>
      </w:r>
    </w:p>
    <w:p w14:paraId="5E652A71" w14:textId="77777777" w:rsidR="005474FE" w:rsidRPr="00EC3576" w:rsidRDefault="005474FE" w:rsidP="00E75026">
      <w:pPr>
        <w:pStyle w:val="1"/>
        <w:ind w:left="360"/>
        <w:rPr>
          <w:rFonts w:ascii="Arial" w:hAnsi="Arial" w:cs="Arial"/>
        </w:rPr>
      </w:pPr>
    </w:p>
    <w:p w14:paraId="6A1A1813" w14:textId="1CB66540" w:rsidR="00E75026" w:rsidRPr="00EC3576" w:rsidRDefault="005474FE" w:rsidP="00E75026">
      <w:pPr>
        <w:widowControl w:val="0"/>
        <w:ind w:left="360"/>
        <w:jc w:val="both"/>
        <w:rPr>
          <w:rFonts w:ascii="Arial" w:hAnsi="Arial" w:cs="Arial"/>
        </w:rPr>
      </w:pPr>
      <w:r w:rsidRPr="00EC3576">
        <w:rPr>
          <w:rFonts w:ascii="Arial" w:hAnsi="Arial" w:cs="Arial"/>
        </w:rPr>
        <w:t>4. Once the UCF has been completed, it is sent to the Staffing Services Department for initial review.  The Staffing Services Department reviews the changes and then forwards the UCF to the appropriate Director, ESE Director, if required, and Finance for approval.  Once the UCF is approved, the school’s staffing plan menu</w:t>
      </w:r>
      <w:r w:rsidR="009E4FFC">
        <w:rPr>
          <w:rFonts w:ascii="Arial" w:hAnsi="Arial" w:cs="Arial"/>
        </w:rPr>
        <w:t xml:space="preserve"> and roster are</w:t>
      </w:r>
      <w:r w:rsidRPr="00EC3576">
        <w:rPr>
          <w:rFonts w:ascii="Arial" w:hAnsi="Arial" w:cs="Arial"/>
        </w:rPr>
        <w:t xml:space="preserve"> revised to reflect the changes</w:t>
      </w:r>
      <w:r w:rsidR="00B21AB1">
        <w:rPr>
          <w:rFonts w:ascii="Arial" w:hAnsi="Arial" w:cs="Arial"/>
        </w:rPr>
        <w:t>.</w:t>
      </w:r>
    </w:p>
    <w:p w14:paraId="061A87BE" w14:textId="77777777" w:rsidR="00E75026" w:rsidRPr="00EC3576" w:rsidRDefault="00E75026" w:rsidP="00E75026">
      <w:pPr>
        <w:widowControl w:val="0"/>
        <w:ind w:left="360"/>
        <w:jc w:val="both"/>
        <w:rPr>
          <w:rFonts w:ascii="Arial" w:hAnsi="Arial" w:cs="Arial"/>
        </w:rPr>
      </w:pPr>
    </w:p>
    <w:p w14:paraId="42D63AA5" w14:textId="19B80086" w:rsidR="00E75026" w:rsidRDefault="00D0170B" w:rsidP="00E75026">
      <w:pPr>
        <w:widowControl w:val="0"/>
        <w:ind w:left="360"/>
        <w:jc w:val="both"/>
        <w:rPr>
          <w:rFonts w:ascii="Arial" w:hAnsi="Arial" w:cs="Arial"/>
        </w:rPr>
      </w:pPr>
      <w:r w:rsidRPr="00EC3576">
        <w:rPr>
          <w:rFonts w:ascii="Arial" w:hAnsi="Arial" w:cs="Arial"/>
        </w:rPr>
        <w:t>5</w:t>
      </w:r>
      <w:r w:rsidR="00E75026" w:rsidRPr="00EC3576">
        <w:rPr>
          <w:rFonts w:ascii="Arial" w:hAnsi="Arial" w:cs="Arial"/>
        </w:rPr>
        <w:t xml:space="preserve">. </w:t>
      </w:r>
      <w:r w:rsidRPr="00EC3576">
        <w:rPr>
          <w:rFonts w:ascii="Arial" w:hAnsi="Arial" w:cs="Arial"/>
        </w:rPr>
        <w:t>Position Control Forms (PCF) are submitted</w:t>
      </w:r>
      <w:r w:rsidR="002C19A6">
        <w:rPr>
          <w:rFonts w:ascii="Arial" w:hAnsi="Arial" w:cs="Arial"/>
        </w:rPr>
        <w:t xml:space="preserve"> to Staffing Services</w:t>
      </w:r>
      <w:r w:rsidRPr="00EC3576">
        <w:rPr>
          <w:rFonts w:ascii="Arial" w:hAnsi="Arial" w:cs="Arial"/>
        </w:rPr>
        <w:t xml:space="preserve"> to add</w:t>
      </w:r>
      <w:r w:rsidR="00B21AB1">
        <w:rPr>
          <w:rFonts w:ascii="Arial" w:hAnsi="Arial" w:cs="Arial"/>
        </w:rPr>
        <w:t xml:space="preserve"> a position that does not exist at your site or to alter the funding on a current assignment.</w:t>
      </w:r>
      <w:r w:rsidRPr="00EC3576">
        <w:rPr>
          <w:rFonts w:ascii="Arial" w:hAnsi="Arial" w:cs="Arial"/>
        </w:rPr>
        <w:t xml:space="preserve"> These cannot be approved if the</w:t>
      </w:r>
      <w:r w:rsidR="002C19A6">
        <w:rPr>
          <w:rFonts w:ascii="Arial" w:hAnsi="Arial" w:cs="Arial"/>
        </w:rPr>
        <w:t xml:space="preserve"> units are not available in the school’s</w:t>
      </w:r>
      <w:r w:rsidRPr="00EC3576">
        <w:rPr>
          <w:rFonts w:ascii="Arial" w:hAnsi="Arial" w:cs="Arial"/>
        </w:rPr>
        <w:t xml:space="preserve"> staffing plan.  If a </w:t>
      </w:r>
      <w:r w:rsidRPr="00EC3576">
        <w:rPr>
          <w:rFonts w:ascii="Arial" w:hAnsi="Arial" w:cs="Arial"/>
        </w:rPr>
        <w:lastRenderedPageBreak/>
        <w:t xml:space="preserve">conversion is being done to create these units, the UCF must be sent in advance.   </w:t>
      </w:r>
    </w:p>
    <w:p w14:paraId="1BCC92EB" w14:textId="77777777" w:rsidR="002C19A6" w:rsidRDefault="002C19A6" w:rsidP="00E75026">
      <w:pPr>
        <w:widowControl w:val="0"/>
        <w:ind w:left="360"/>
        <w:jc w:val="both"/>
        <w:rPr>
          <w:rFonts w:ascii="Arial" w:hAnsi="Arial" w:cs="Arial"/>
        </w:rPr>
      </w:pPr>
    </w:p>
    <w:p w14:paraId="42F8D7AA" w14:textId="43BBE37E" w:rsidR="00B21AB1" w:rsidRPr="00EC3576" w:rsidRDefault="002C19A6" w:rsidP="00B21AB1">
      <w:pPr>
        <w:widowControl w:val="0"/>
        <w:ind w:left="360"/>
        <w:jc w:val="both"/>
        <w:rPr>
          <w:rFonts w:ascii="Arial" w:hAnsi="Arial" w:cs="Arial"/>
        </w:rPr>
      </w:pPr>
      <w:r>
        <w:rPr>
          <w:rFonts w:ascii="Arial" w:hAnsi="Arial" w:cs="Arial"/>
        </w:rPr>
        <w:t>6. All Personnel Action Forms</w:t>
      </w:r>
      <w:r w:rsidR="0076516E">
        <w:rPr>
          <w:rFonts w:ascii="Arial" w:hAnsi="Arial" w:cs="Arial"/>
        </w:rPr>
        <w:t xml:space="preserve"> (PAF)</w:t>
      </w:r>
      <w:r>
        <w:rPr>
          <w:rFonts w:ascii="Arial" w:hAnsi="Arial" w:cs="Arial"/>
        </w:rPr>
        <w:t xml:space="preserve"> are submitted to Staffing Services queues</w:t>
      </w:r>
      <w:r w:rsidR="009D3DA4">
        <w:rPr>
          <w:rFonts w:ascii="Arial" w:hAnsi="Arial" w:cs="Arial"/>
        </w:rPr>
        <w:t xml:space="preserve"> to allow for review of the form for accuracy and for use in updating the school staffing plan rosters. PAFs are then forwarded</w:t>
      </w:r>
      <w:r w:rsidR="009E4FFC">
        <w:rPr>
          <w:rFonts w:ascii="Arial" w:hAnsi="Arial" w:cs="Arial"/>
        </w:rPr>
        <w:t xml:space="preserve"> to HR</w:t>
      </w:r>
      <w:r w:rsidR="009D3DA4">
        <w:rPr>
          <w:rFonts w:ascii="Arial" w:hAnsi="Arial" w:cs="Arial"/>
        </w:rPr>
        <w:t xml:space="preserve"> for processing</w:t>
      </w:r>
      <w:r w:rsidR="009E4FFC">
        <w:rPr>
          <w:rFonts w:ascii="Arial" w:hAnsi="Arial" w:cs="Arial"/>
        </w:rPr>
        <w:t>.</w:t>
      </w:r>
      <w:r>
        <w:rPr>
          <w:rFonts w:ascii="Arial" w:hAnsi="Arial" w:cs="Arial"/>
        </w:rPr>
        <w:t xml:space="preserve"> </w:t>
      </w:r>
      <w:r w:rsidR="009D3DA4">
        <w:rPr>
          <w:rFonts w:ascii="Arial" w:hAnsi="Arial" w:cs="Arial"/>
        </w:rPr>
        <w:t xml:space="preserve">PAFS must be submitted for the </w:t>
      </w:r>
      <w:r w:rsidR="00B21AB1">
        <w:rPr>
          <w:rFonts w:ascii="Arial" w:hAnsi="Arial" w:cs="Arial"/>
        </w:rPr>
        <w:t>following actions: change hours on current employee; transfer current employee t</w:t>
      </w:r>
      <w:r w:rsidR="0076516E">
        <w:rPr>
          <w:rFonts w:ascii="Arial" w:hAnsi="Arial" w:cs="Arial"/>
        </w:rPr>
        <w:t xml:space="preserve">o another position; termination of employee; </w:t>
      </w:r>
      <w:r w:rsidR="00B21AB1">
        <w:rPr>
          <w:rFonts w:ascii="Arial" w:hAnsi="Arial" w:cs="Arial"/>
        </w:rPr>
        <w:t xml:space="preserve"> new hire; </w:t>
      </w:r>
      <w:r w:rsidR="0076516E">
        <w:rPr>
          <w:rFonts w:ascii="Arial" w:hAnsi="Arial" w:cs="Arial"/>
        </w:rPr>
        <w:t xml:space="preserve">adding </w:t>
      </w:r>
      <w:r w:rsidR="00B21AB1">
        <w:rPr>
          <w:rFonts w:ascii="Arial" w:hAnsi="Arial" w:cs="Arial"/>
        </w:rPr>
        <w:t xml:space="preserve">supplements; </w:t>
      </w:r>
      <w:r w:rsidR="0076516E">
        <w:rPr>
          <w:rFonts w:ascii="Arial" w:hAnsi="Arial" w:cs="Arial"/>
        </w:rPr>
        <w:t xml:space="preserve">and extended </w:t>
      </w:r>
      <w:r w:rsidR="00B21AB1">
        <w:rPr>
          <w:rFonts w:ascii="Arial" w:hAnsi="Arial" w:cs="Arial"/>
        </w:rPr>
        <w:t>leave wit</w:t>
      </w:r>
      <w:r w:rsidR="0076516E">
        <w:rPr>
          <w:rFonts w:ascii="Arial" w:hAnsi="Arial" w:cs="Arial"/>
        </w:rPr>
        <w:t>hout pay.  The funding strip should always be included on the PAF.</w:t>
      </w:r>
    </w:p>
    <w:p w14:paraId="2F94B5BE" w14:textId="77777777" w:rsidR="00E75026" w:rsidRPr="00EC3576" w:rsidRDefault="00E75026" w:rsidP="00D0170B">
      <w:pPr>
        <w:widowControl w:val="0"/>
        <w:jc w:val="both"/>
        <w:rPr>
          <w:rFonts w:ascii="Arial" w:hAnsi="Arial" w:cs="Arial"/>
        </w:rPr>
      </w:pPr>
      <w:r w:rsidRPr="00EC3576">
        <w:rPr>
          <w:rFonts w:ascii="Arial" w:hAnsi="Arial" w:cs="Arial"/>
        </w:rPr>
        <w:t xml:space="preserve"> </w:t>
      </w:r>
    </w:p>
    <w:p w14:paraId="770CFFC7" w14:textId="394D9B1A" w:rsidR="00283862" w:rsidRPr="00EC3576" w:rsidRDefault="0076516E" w:rsidP="00E75026">
      <w:pPr>
        <w:widowControl w:val="0"/>
        <w:ind w:left="360"/>
        <w:jc w:val="both"/>
        <w:rPr>
          <w:rFonts w:ascii="Arial" w:hAnsi="Arial" w:cs="Arial"/>
        </w:rPr>
      </w:pPr>
      <w:r>
        <w:rPr>
          <w:rFonts w:ascii="Arial" w:hAnsi="Arial" w:cs="Arial"/>
        </w:rPr>
        <w:t>7</w:t>
      </w:r>
      <w:r w:rsidR="00E75026" w:rsidRPr="00EC3576">
        <w:rPr>
          <w:rFonts w:ascii="Arial" w:hAnsi="Arial" w:cs="Arial"/>
        </w:rPr>
        <w:t>. Staffing plans and enrollment are seriously reviewed during the first 10 days of school.  During this pr</w:t>
      </w:r>
      <w:r>
        <w:rPr>
          <w:rFonts w:ascii="Arial" w:hAnsi="Arial" w:cs="Arial"/>
        </w:rPr>
        <w:t xml:space="preserve">ocess the review committee </w:t>
      </w:r>
      <w:r w:rsidR="00E75026" w:rsidRPr="00EC3576">
        <w:rPr>
          <w:rFonts w:ascii="Arial" w:hAnsi="Arial" w:cs="Arial"/>
        </w:rPr>
        <w:t>distributes additional units from a pool of units that have been taken from sc</w:t>
      </w:r>
      <w:r>
        <w:rPr>
          <w:rFonts w:ascii="Arial" w:hAnsi="Arial" w:cs="Arial"/>
        </w:rPr>
        <w:t xml:space="preserve">hools where enrollment is down and from the class size reserve. </w:t>
      </w:r>
      <w:r w:rsidR="00E75026" w:rsidRPr="00EC3576">
        <w:rPr>
          <w:rFonts w:ascii="Arial" w:hAnsi="Arial" w:cs="Arial"/>
        </w:rPr>
        <w:t xml:space="preserve"> Until the actual October FTE survey is completed</w:t>
      </w:r>
      <w:r>
        <w:rPr>
          <w:rFonts w:ascii="Arial" w:hAnsi="Arial" w:cs="Arial"/>
        </w:rPr>
        <w:t>,</w:t>
      </w:r>
      <w:r w:rsidR="00E75026" w:rsidRPr="00EC3576">
        <w:rPr>
          <w:rFonts w:ascii="Arial" w:hAnsi="Arial" w:cs="Arial"/>
        </w:rPr>
        <w:t xml:space="preserve"> there is no way to truly predict the financial impact of enrollment shifts.  </w:t>
      </w:r>
      <w:r w:rsidR="00E75026" w:rsidRPr="00EC3576">
        <w:rPr>
          <w:rFonts w:ascii="Arial" w:hAnsi="Arial" w:cs="Arial"/>
        </w:rPr>
        <w:tab/>
      </w:r>
    </w:p>
    <w:p w14:paraId="48BD799E" w14:textId="77777777" w:rsidR="007A5BD0" w:rsidRPr="00EC3576" w:rsidRDefault="00E75026" w:rsidP="00E75026">
      <w:pPr>
        <w:widowControl w:val="0"/>
        <w:ind w:left="360"/>
        <w:jc w:val="both"/>
        <w:rPr>
          <w:rFonts w:ascii="Arial" w:hAnsi="Arial" w:cs="Arial"/>
        </w:rPr>
      </w:pPr>
      <w:r w:rsidRPr="00EC3576">
        <w:rPr>
          <w:rFonts w:ascii="Arial" w:hAnsi="Arial" w:cs="Arial"/>
        </w:rPr>
        <w:tab/>
      </w:r>
      <w:r w:rsidRPr="00EC3576">
        <w:rPr>
          <w:rFonts w:ascii="Arial" w:hAnsi="Arial" w:cs="Arial"/>
        </w:rPr>
        <w:tab/>
      </w:r>
      <w:r w:rsidRPr="00EC3576">
        <w:rPr>
          <w:rFonts w:ascii="Arial" w:hAnsi="Arial" w:cs="Arial"/>
        </w:rPr>
        <w:tab/>
      </w:r>
    </w:p>
    <w:p w14:paraId="27EF73D9" w14:textId="2165BB2C" w:rsidR="00E75026" w:rsidRPr="00EC3576" w:rsidRDefault="0076516E" w:rsidP="00E75026">
      <w:pPr>
        <w:widowControl w:val="0"/>
        <w:ind w:left="360"/>
        <w:jc w:val="both"/>
        <w:rPr>
          <w:rFonts w:ascii="Arial" w:hAnsi="Arial" w:cs="Arial"/>
        </w:rPr>
      </w:pPr>
      <w:r>
        <w:rPr>
          <w:rFonts w:ascii="Arial" w:hAnsi="Arial" w:cs="Arial"/>
        </w:rPr>
        <w:t>8</w:t>
      </w:r>
      <w:r w:rsidR="00E75026" w:rsidRPr="00EC3576">
        <w:rPr>
          <w:rFonts w:ascii="Arial" w:hAnsi="Arial" w:cs="Arial"/>
        </w:rPr>
        <w:t>. After the O</w:t>
      </w:r>
      <w:r>
        <w:rPr>
          <w:rFonts w:ascii="Arial" w:hAnsi="Arial" w:cs="Arial"/>
        </w:rPr>
        <w:t xml:space="preserve">ctober FTE survey is finalized and </w:t>
      </w:r>
      <w:r w:rsidR="00E75026" w:rsidRPr="00EC3576">
        <w:rPr>
          <w:rFonts w:ascii="Arial" w:hAnsi="Arial" w:cs="Arial"/>
        </w:rPr>
        <w:t>if the FTE projections are not met, the FTE reserve will be utilized to offset the decline in funding from the state.  If the reserve does not satisfy the reduction in funding, schools’ staffing plans will be adjusted.  When staffing plan adjustments have been determined, increases or decreases will be adjusted as follows:</w:t>
      </w:r>
    </w:p>
    <w:p w14:paraId="283C1051" w14:textId="77777777" w:rsidR="00E75026" w:rsidRPr="00EC3576" w:rsidRDefault="00E75026" w:rsidP="00E75026">
      <w:pPr>
        <w:widowControl w:val="0"/>
        <w:ind w:left="360"/>
        <w:jc w:val="both"/>
        <w:rPr>
          <w:rFonts w:ascii="Arial" w:hAnsi="Arial" w:cs="Arial"/>
        </w:rPr>
      </w:pPr>
    </w:p>
    <w:p w14:paraId="234ACE04" w14:textId="77777777" w:rsidR="00E75026" w:rsidRPr="00EC3576" w:rsidRDefault="00E75026" w:rsidP="001261AC">
      <w:pPr>
        <w:pStyle w:val="a"/>
        <w:numPr>
          <w:ilvl w:val="0"/>
          <w:numId w:val="3"/>
        </w:numPr>
        <w:jc w:val="both"/>
        <w:rPr>
          <w:rFonts w:ascii="Arial" w:hAnsi="Arial" w:cs="Arial"/>
        </w:rPr>
      </w:pPr>
      <w:r w:rsidRPr="00EC3576">
        <w:rPr>
          <w:rFonts w:ascii="Arial" w:hAnsi="Arial" w:cs="Arial"/>
        </w:rPr>
        <w:t xml:space="preserve">Additional units for schools that are gaining will be budgeted as basic teacher units.  </w:t>
      </w:r>
      <w:r w:rsidR="005856F9" w:rsidRPr="00EC3576">
        <w:rPr>
          <w:rFonts w:ascii="Arial" w:hAnsi="Arial" w:cs="Arial"/>
        </w:rPr>
        <w:t>Staffing Services will prepare the unit change form for these adjustments.</w:t>
      </w:r>
    </w:p>
    <w:p w14:paraId="07CE3A16" w14:textId="77777777" w:rsidR="00E75026" w:rsidRPr="00EC3576" w:rsidRDefault="00E75026" w:rsidP="00E75026">
      <w:pPr>
        <w:widowControl w:val="0"/>
        <w:ind w:left="360"/>
        <w:jc w:val="both"/>
        <w:rPr>
          <w:rFonts w:ascii="Arial" w:hAnsi="Arial" w:cs="Arial"/>
        </w:rPr>
      </w:pPr>
    </w:p>
    <w:p w14:paraId="0D970E2D" w14:textId="77777777" w:rsidR="00D0170B" w:rsidRPr="00EC3576" w:rsidRDefault="00D0170B" w:rsidP="00E75026">
      <w:pPr>
        <w:widowControl w:val="0"/>
        <w:ind w:left="360"/>
        <w:jc w:val="both"/>
        <w:rPr>
          <w:rFonts w:ascii="Arial" w:hAnsi="Arial" w:cs="Arial"/>
        </w:rPr>
      </w:pPr>
    </w:p>
    <w:p w14:paraId="77077FF4" w14:textId="77777777" w:rsidR="00D0170B" w:rsidRPr="00EC3576" w:rsidRDefault="00D0170B" w:rsidP="00E75026">
      <w:pPr>
        <w:widowControl w:val="0"/>
        <w:ind w:left="360"/>
        <w:jc w:val="both"/>
        <w:rPr>
          <w:rFonts w:ascii="Arial" w:hAnsi="Arial" w:cs="Arial"/>
        </w:rPr>
      </w:pPr>
    </w:p>
    <w:p w14:paraId="75C4A8E7" w14:textId="77777777" w:rsidR="00E75026" w:rsidRPr="00EC3576" w:rsidRDefault="00E75026" w:rsidP="001261AC">
      <w:pPr>
        <w:pStyle w:val="a"/>
        <w:numPr>
          <w:ilvl w:val="0"/>
          <w:numId w:val="3"/>
        </w:numPr>
        <w:jc w:val="both"/>
        <w:rPr>
          <w:rFonts w:ascii="Arial" w:hAnsi="Arial" w:cs="Arial"/>
        </w:rPr>
      </w:pPr>
      <w:r w:rsidRPr="00EC3576">
        <w:rPr>
          <w:rFonts w:ascii="Arial" w:hAnsi="Arial" w:cs="Arial"/>
        </w:rPr>
        <w:t>For schools that are losing dollars, the money will be taken from areas determined by the principal.  Adjustments will be sent to the Staffing Services Department in the form of a memo detailing positions or areas to be adjusted.</w:t>
      </w:r>
      <w:r w:rsidR="005856F9" w:rsidRPr="00EC3576">
        <w:rPr>
          <w:rFonts w:ascii="Arial" w:hAnsi="Arial" w:cs="Arial"/>
        </w:rPr>
        <w:t xml:space="preserve"> </w:t>
      </w:r>
    </w:p>
    <w:p w14:paraId="14908A1A" w14:textId="77777777" w:rsidR="00E75026" w:rsidRPr="00EC3576" w:rsidRDefault="00E75026" w:rsidP="00E75026">
      <w:pPr>
        <w:widowControl w:val="0"/>
        <w:ind w:left="360"/>
        <w:jc w:val="both"/>
        <w:rPr>
          <w:rFonts w:ascii="Arial" w:hAnsi="Arial" w:cs="Arial"/>
        </w:rPr>
      </w:pPr>
    </w:p>
    <w:p w14:paraId="080EB561" w14:textId="5E6FE8BE" w:rsidR="00D0170B" w:rsidRPr="00EC3576" w:rsidRDefault="00D0170B" w:rsidP="00E75026">
      <w:pPr>
        <w:widowControl w:val="0"/>
        <w:tabs>
          <w:tab w:val="left" w:pos="1260"/>
          <w:tab w:val="left" w:pos="4140"/>
        </w:tabs>
        <w:ind w:left="360"/>
        <w:rPr>
          <w:rFonts w:ascii="Arial" w:hAnsi="Arial" w:cs="Arial"/>
        </w:rPr>
      </w:pPr>
      <w:r w:rsidRPr="00EC3576">
        <w:rPr>
          <w:rFonts w:ascii="Arial" w:hAnsi="Arial" w:cs="Arial"/>
        </w:rPr>
        <w:t xml:space="preserve">Flex and Subs adjustments will be done based on </w:t>
      </w:r>
      <w:r w:rsidR="009E4FFC">
        <w:rPr>
          <w:rFonts w:ascii="Arial" w:hAnsi="Arial" w:cs="Arial"/>
        </w:rPr>
        <w:t>the October 2015</w:t>
      </w:r>
      <w:r w:rsidRPr="00EC3576">
        <w:rPr>
          <w:rFonts w:ascii="Arial" w:hAnsi="Arial" w:cs="Arial"/>
        </w:rPr>
        <w:t xml:space="preserve"> WFTE so schools can lose or gain in those areas.</w:t>
      </w:r>
    </w:p>
    <w:p w14:paraId="37510AFA" w14:textId="77777777" w:rsidR="00D0170B" w:rsidRPr="00EC3576" w:rsidRDefault="00D0170B" w:rsidP="00E75026">
      <w:pPr>
        <w:widowControl w:val="0"/>
        <w:tabs>
          <w:tab w:val="left" w:pos="1260"/>
          <w:tab w:val="left" w:pos="4140"/>
        </w:tabs>
        <w:ind w:left="360"/>
        <w:rPr>
          <w:rFonts w:ascii="Arial" w:hAnsi="Arial" w:cs="Arial"/>
        </w:rPr>
      </w:pPr>
    </w:p>
    <w:p w14:paraId="3B1EF043" w14:textId="4B7BB7F3" w:rsidR="00E75026" w:rsidRPr="00EC3576" w:rsidRDefault="00E75026" w:rsidP="00E75026">
      <w:pPr>
        <w:widowControl w:val="0"/>
        <w:tabs>
          <w:tab w:val="left" w:pos="1260"/>
          <w:tab w:val="left" w:pos="4140"/>
        </w:tabs>
        <w:ind w:left="360"/>
        <w:rPr>
          <w:rFonts w:ascii="Arial" w:hAnsi="Arial" w:cs="Arial"/>
          <w:b/>
        </w:rPr>
      </w:pPr>
      <w:r w:rsidRPr="00EC3576">
        <w:rPr>
          <w:rFonts w:ascii="Arial" w:hAnsi="Arial" w:cs="Arial"/>
        </w:rPr>
        <w:t xml:space="preserve">In </w:t>
      </w:r>
      <w:r w:rsidR="00D0170B" w:rsidRPr="00EC3576">
        <w:rPr>
          <w:rFonts w:ascii="Arial" w:hAnsi="Arial" w:cs="Arial"/>
        </w:rPr>
        <w:t>all</w:t>
      </w:r>
      <w:r w:rsidRPr="00EC3576">
        <w:rPr>
          <w:rFonts w:ascii="Arial" w:hAnsi="Arial" w:cs="Arial"/>
        </w:rPr>
        <w:t xml:space="preserve"> instances, the Staffing Services Department will revise each school’s staffing plan </w:t>
      </w:r>
      <w:r w:rsidR="006771F7" w:rsidRPr="00EC3576">
        <w:rPr>
          <w:rFonts w:ascii="Arial" w:hAnsi="Arial" w:cs="Arial"/>
        </w:rPr>
        <w:t xml:space="preserve">menu </w:t>
      </w:r>
      <w:r w:rsidR="00B21AB1">
        <w:rPr>
          <w:rFonts w:ascii="Arial" w:hAnsi="Arial" w:cs="Arial"/>
        </w:rPr>
        <w:t>and roster</w:t>
      </w:r>
      <w:r w:rsidRPr="00EC3576">
        <w:rPr>
          <w:rFonts w:ascii="Arial" w:hAnsi="Arial" w:cs="Arial"/>
        </w:rPr>
        <w:t>.</w:t>
      </w:r>
    </w:p>
    <w:p w14:paraId="2CF41335" w14:textId="77777777" w:rsidR="00E75026" w:rsidRPr="00EC3576" w:rsidRDefault="00E75026" w:rsidP="00E75026">
      <w:pPr>
        <w:widowControl w:val="0"/>
        <w:ind w:left="360"/>
        <w:jc w:val="center"/>
        <w:rPr>
          <w:rFonts w:ascii="Arial" w:hAnsi="Arial" w:cs="Arial"/>
          <w:b/>
        </w:rPr>
      </w:pPr>
    </w:p>
    <w:p w14:paraId="2A919C11" w14:textId="2185C836" w:rsidR="00E75026" w:rsidRPr="00EC3576" w:rsidRDefault="00B21AB1" w:rsidP="00D0170B">
      <w:pPr>
        <w:pStyle w:val="1"/>
        <w:ind w:left="360"/>
        <w:jc w:val="both"/>
        <w:rPr>
          <w:rFonts w:ascii="Arial" w:hAnsi="Arial" w:cs="Arial"/>
        </w:rPr>
      </w:pPr>
      <w:r>
        <w:rPr>
          <w:rFonts w:ascii="Arial" w:hAnsi="Arial" w:cs="Arial"/>
        </w:rPr>
        <w:t>District A</w:t>
      </w:r>
      <w:r w:rsidR="005856F9" w:rsidRPr="00EC3576">
        <w:rPr>
          <w:rFonts w:ascii="Arial" w:hAnsi="Arial" w:cs="Arial"/>
        </w:rPr>
        <w:t xml:space="preserve">dministration </w:t>
      </w:r>
      <w:r w:rsidR="00E75026" w:rsidRPr="00EC3576">
        <w:rPr>
          <w:rFonts w:ascii="Arial" w:hAnsi="Arial" w:cs="Arial"/>
        </w:rPr>
        <w:t xml:space="preserve">may adjust staffing allocations at any time to negate any unforeseen shifts in student enrollment.  </w:t>
      </w:r>
    </w:p>
    <w:p w14:paraId="2F1CFA6A" w14:textId="77777777" w:rsidR="00D0170B" w:rsidRPr="00EC3576" w:rsidRDefault="00D0170B" w:rsidP="00D0170B">
      <w:pPr>
        <w:pStyle w:val="1"/>
        <w:ind w:left="360"/>
        <w:jc w:val="both"/>
        <w:rPr>
          <w:rFonts w:ascii="Arial" w:hAnsi="Arial" w:cs="Arial"/>
        </w:rPr>
      </w:pPr>
    </w:p>
    <w:p w14:paraId="05BF7DDE" w14:textId="77777777" w:rsidR="00E75026" w:rsidRPr="00EC3576" w:rsidRDefault="00E75026" w:rsidP="00E75026">
      <w:pPr>
        <w:pStyle w:val="BodyText3"/>
        <w:ind w:left="360"/>
        <w:rPr>
          <w:rFonts w:ascii="Arial" w:hAnsi="Arial" w:cs="Arial"/>
          <w:sz w:val="28"/>
        </w:rPr>
      </w:pPr>
    </w:p>
    <w:p w14:paraId="1E4C5A75" w14:textId="77777777" w:rsidR="00E75026" w:rsidRPr="00EC3576" w:rsidRDefault="00E75026" w:rsidP="00E75026">
      <w:pPr>
        <w:pStyle w:val="BodyText3"/>
        <w:ind w:left="360"/>
        <w:rPr>
          <w:rFonts w:ascii="Arial" w:hAnsi="Arial" w:cs="Arial"/>
        </w:rPr>
      </w:pPr>
      <w:r w:rsidRPr="00EC3576">
        <w:rPr>
          <w:rFonts w:ascii="Arial" w:hAnsi="Arial" w:cs="Arial"/>
          <w:sz w:val="28"/>
        </w:rPr>
        <w:t>District Impacts</w:t>
      </w:r>
    </w:p>
    <w:p w14:paraId="723705CE" w14:textId="77777777" w:rsidR="00E75026" w:rsidRPr="00EC3576" w:rsidRDefault="00E75026" w:rsidP="00E75026">
      <w:pPr>
        <w:ind w:left="360"/>
        <w:rPr>
          <w:rFonts w:ascii="Arial" w:hAnsi="Arial" w:cs="Arial"/>
        </w:rPr>
      </w:pPr>
    </w:p>
    <w:p w14:paraId="43E69EBB" w14:textId="77777777" w:rsidR="00E75026" w:rsidRPr="00EC3576" w:rsidRDefault="00E75026" w:rsidP="00E75026">
      <w:pPr>
        <w:pStyle w:val="Heading3"/>
        <w:widowControl w:val="0"/>
        <w:ind w:left="360"/>
        <w:rPr>
          <w:rFonts w:ascii="Arial" w:hAnsi="Arial" w:cs="Arial"/>
          <w:bCs w:val="0"/>
        </w:rPr>
      </w:pPr>
      <w:r w:rsidRPr="00EC3576">
        <w:rPr>
          <w:rFonts w:ascii="Arial" w:hAnsi="Arial" w:cs="Arial"/>
          <w:bCs w:val="0"/>
        </w:rPr>
        <w:t>Lapse Salary</w:t>
      </w:r>
    </w:p>
    <w:p w14:paraId="01643F2F" w14:textId="77777777" w:rsidR="00D0170B" w:rsidRPr="00EC3576" w:rsidRDefault="00E75026" w:rsidP="00E75026">
      <w:pPr>
        <w:widowControl w:val="0"/>
        <w:ind w:left="360"/>
        <w:jc w:val="both"/>
        <w:rPr>
          <w:rFonts w:ascii="Arial" w:hAnsi="Arial" w:cs="Arial"/>
        </w:rPr>
      </w:pPr>
      <w:r w:rsidRPr="00EC3576">
        <w:rPr>
          <w:rFonts w:ascii="Arial" w:hAnsi="Arial" w:cs="Arial"/>
        </w:rPr>
        <w:t xml:space="preserve">All general revenue positions funded under the staffing plan should be filled as soon as possible. Any funds that might accrue as a result of unfilled positions will revert to the district fund balance.  Any position earned, as a result of increased FTE, will be funded from the date authorized and salary calculated only through the last day of the regular work year for that position. </w:t>
      </w:r>
    </w:p>
    <w:p w14:paraId="5B9BC23D" w14:textId="39491B7D" w:rsidR="00E75026" w:rsidRPr="00EC3576" w:rsidRDefault="00E75026" w:rsidP="0076516E">
      <w:pPr>
        <w:widowControl w:val="0"/>
        <w:jc w:val="both"/>
        <w:rPr>
          <w:rFonts w:ascii="Arial" w:hAnsi="Arial" w:cs="Arial"/>
          <w:b/>
        </w:rPr>
      </w:pPr>
    </w:p>
    <w:p w14:paraId="017772E8" w14:textId="77777777" w:rsidR="00E75026" w:rsidRPr="00EC3576" w:rsidRDefault="00E75026" w:rsidP="00E75026">
      <w:pPr>
        <w:widowControl w:val="0"/>
        <w:ind w:left="360"/>
        <w:jc w:val="center"/>
        <w:rPr>
          <w:rFonts w:ascii="Arial" w:hAnsi="Arial" w:cs="Arial"/>
        </w:rPr>
      </w:pPr>
      <w:r w:rsidRPr="00EC3576">
        <w:rPr>
          <w:rFonts w:ascii="Arial" w:hAnsi="Arial" w:cs="Arial"/>
          <w:b/>
        </w:rPr>
        <w:t>Extended School Year / Summer Programs</w:t>
      </w:r>
    </w:p>
    <w:p w14:paraId="5E7FF277" w14:textId="77777777" w:rsidR="00E75026" w:rsidRPr="00EC3576" w:rsidRDefault="00E75026" w:rsidP="00E75026">
      <w:pPr>
        <w:pStyle w:val="BodyText"/>
        <w:ind w:left="360"/>
        <w:rPr>
          <w:rFonts w:ascii="Arial" w:hAnsi="Arial" w:cs="Arial"/>
        </w:rPr>
      </w:pPr>
      <w:r w:rsidRPr="00EC3576">
        <w:rPr>
          <w:rFonts w:ascii="Arial" w:hAnsi="Arial" w:cs="Arial"/>
        </w:rPr>
        <w:lastRenderedPageBreak/>
        <w:t>Currently, only ESE students who require extended year services and DJJ students will attend school during the summer months.  The costs of providing these services are to be provided by the district.  Even though the district bears these costs, all schools are required to work with district personnel to insure that the appropriate students receive the appropriate services.</w:t>
      </w:r>
    </w:p>
    <w:p w14:paraId="6D85A44F" w14:textId="77777777" w:rsidR="00E75026" w:rsidRPr="00EC3576" w:rsidRDefault="00E75026" w:rsidP="00E75026">
      <w:pPr>
        <w:widowControl w:val="0"/>
        <w:ind w:left="360"/>
        <w:jc w:val="both"/>
        <w:rPr>
          <w:rFonts w:ascii="Arial" w:hAnsi="Arial" w:cs="Arial"/>
        </w:rPr>
      </w:pPr>
    </w:p>
    <w:p w14:paraId="3AFD5147" w14:textId="77777777" w:rsidR="00E75026" w:rsidRPr="00EC3576" w:rsidRDefault="00E75026" w:rsidP="00E75026">
      <w:pPr>
        <w:widowControl w:val="0"/>
        <w:ind w:left="360"/>
        <w:jc w:val="both"/>
        <w:rPr>
          <w:rFonts w:ascii="Arial" w:hAnsi="Arial" w:cs="Arial"/>
        </w:rPr>
      </w:pPr>
      <w:r w:rsidRPr="00EC3576">
        <w:rPr>
          <w:rFonts w:ascii="Arial" w:hAnsi="Arial" w:cs="Arial"/>
        </w:rPr>
        <w:t>Summer Reading Academies, if required or needed, will also be funded and planned by the district.  Fee-based or grant-funded summer programs must be approved in advance by the district and must follow the district’s finance guidelines.</w:t>
      </w:r>
    </w:p>
    <w:p w14:paraId="2323DDE5" w14:textId="77777777" w:rsidR="00E75026" w:rsidRPr="00EC3576" w:rsidRDefault="00E75026" w:rsidP="00E75026">
      <w:pPr>
        <w:widowControl w:val="0"/>
        <w:ind w:left="360"/>
        <w:jc w:val="center"/>
        <w:rPr>
          <w:rFonts w:ascii="Arial" w:hAnsi="Arial" w:cs="Arial"/>
          <w:b/>
        </w:rPr>
      </w:pPr>
    </w:p>
    <w:p w14:paraId="32047083" w14:textId="77777777" w:rsidR="00E75026" w:rsidRPr="00EC3576" w:rsidRDefault="00E75026" w:rsidP="00E75026">
      <w:pPr>
        <w:widowControl w:val="0"/>
        <w:ind w:left="360"/>
        <w:jc w:val="center"/>
        <w:rPr>
          <w:rFonts w:ascii="Arial" w:hAnsi="Arial" w:cs="Arial"/>
        </w:rPr>
      </w:pPr>
      <w:r w:rsidRPr="00EC3576">
        <w:rPr>
          <w:rFonts w:ascii="Arial" w:hAnsi="Arial" w:cs="Arial"/>
          <w:b/>
        </w:rPr>
        <w:t>Flexibility Carry Forward</w:t>
      </w:r>
    </w:p>
    <w:p w14:paraId="6F5D0EA7" w14:textId="77777777" w:rsidR="00E75026" w:rsidRPr="00EC3576" w:rsidRDefault="00E75026" w:rsidP="00E75026">
      <w:pPr>
        <w:widowControl w:val="0"/>
        <w:ind w:left="360"/>
        <w:jc w:val="both"/>
        <w:rPr>
          <w:rFonts w:ascii="Arial" w:hAnsi="Arial" w:cs="Arial"/>
        </w:rPr>
      </w:pPr>
      <w:r w:rsidRPr="00EC3576">
        <w:rPr>
          <w:rFonts w:ascii="Arial" w:hAnsi="Arial" w:cs="Arial"/>
        </w:rPr>
        <w:t>It is the belief that funds earned in a specific year should be spent on the students who generated those dollars.  Prior to the implementation of each year’s staffing plan the need to restrict carry forward balances will be analyzed.  Utilization of remaining balances as carry forward will be subject to annual end of the year prioritization.</w:t>
      </w:r>
    </w:p>
    <w:p w14:paraId="54FF9925" w14:textId="751C49D7" w:rsidR="00817F98" w:rsidRDefault="00817F98" w:rsidP="0076516E">
      <w:pPr>
        <w:widowControl w:val="0"/>
        <w:rPr>
          <w:rFonts w:ascii="Arial" w:hAnsi="Arial" w:cs="Arial"/>
          <w:b/>
          <w:sz w:val="28"/>
        </w:rPr>
      </w:pPr>
    </w:p>
    <w:p w14:paraId="23B38FF1" w14:textId="77777777" w:rsidR="00817F98" w:rsidRDefault="00817F98" w:rsidP="00E75026">
      <w:pPr>
        <w:widowControl w:val="0"/>
        <w:ind w:left="360"/>
        <w:jc w:val="center"/>
        <w:rPr>
          <w:rFonts w:ascii="Arial" w:hAnsi="Arial" w:cs="Arial"/>
          <w:b/>
          <w:sz w:val="28"/>
        </w:rPr>
      </w:pPr>
    </w:p>
    <w:p w14:paraId="4917CE31" w14:textId="77777777" w:rsidR="00E75026" w:rsidRPr="00EC3576" w:rsidRDefault="00E75026" w:rsidP="00E75026">
      <w:pPr>
        <w:widowControl w:val="0"/>
        <w:ind w:left="360"/>
        <w:jc w:val="center"/>
        <w:rPr>
          <w:rFonts w:ascii="Arial" w:hAnsi="Arial" w:cs="Arial"/>
          <w:b/>
          <w:u w:val="single"/>
        </w:rPr>
      </w:pPr>
      <w:r w:rsidRPr="00EC3576">
        <w:rPr>
          <w:rFonts w:ascii="Arial" w:hAnsi="Arial" w:cs="Arial"/>
          <w:b/>
          <w:sz w:val="28"/>
        </w:rPr>
        <w:t>Site Based Decision / Program Flexibility</w:t>
      </w:r>
    </w:p>
    <w:p w14:paraId="314E035F" w14:textId="77777777" w:rsidR="00E75026" w:rsidRPr="00EC3576" w:rsidRDefault="00E75026" w:rsidP="00E75026">
      <w:pPr>
        <w:widowControl w:val="0"/>
        <w:ind w:left="360"/>
        <w:jc w:val="center"/>
        <w:rPr>
          <w:rFonts w:ascii="Arial" w:hAnsi="Arial" w:cs="Arial"/>
          <w:b/>
          <w:u w:val="single"/>
        </w:rPr>
      </w:pPr>
    </w:p>
    <w:p w14:paraId="18E417A0" w14:textId="77777777" w:rsidR="00E75026" w:rsidRPr="00EC3576" w:rsidRDefault="00E75026" w:rsidP="00E75026">
      <w:pPr>
        <w:pStyle w:val="Heading6"/>
        <w:ind w:left="360"/>
        <w:rPr>
          <w:rFonts w:ascii="Arial" w:hAnsi="Arial" w:cs="Arial"/>
          <w:u w:val="none"/>
        </w:rPr>
      </w:pPr>
      <w:r w:rsidRPr="00EC3576">
        <w:rPr>
          <w:rFonts w:ascii="Arial" w:hAnsi="Arial" w:cs="Arial"/>
          <w:u w:val="none"/>
        </w:rPr>
        <w:t>Conversions</w:t>
      </w:r>
    </w:p>
    <w:p w14:paraId="016B0CE0" w14:textId="7F98E641" w:rsidR="00E75026" w:rsidRPr="00EC3576" w:rsidRDefault="00E75026" w:rsidP="00E75026">
      <w:pPr>
        <w:ind w:left="360"/>
        <w:rPr>
          <w:rFonts w:ascii="Arial" w:hAnsi="Arial" w:cs="Arial"/>
        </w:rPr>
      </w:pPr>
      <w:r w:rsidRPr="00EC3576">
        <w:rPr>
          <w:rFonts w:ascii="Arial" w:hAnsi="Arial" w:cs="Arial"/>
        </w:rPr>
        <w:t xml:space="preserve">It is impossible to create a staffing model that would accommodate all of the individual needs at all of the schools in </w:t>
      </w:r>
      <w:smartTag w:uri="urn:schemas-microsoft-com:office:smarttags" w:element="place">
        <w:smartTag w:uri="urn:schemas-microsoft-com:office:smarttags" w:element="PlaceName">
          <w:r w:rsidRPr="00EC3576">
            <w:rPr>
              <w:rFonts w:ascii="Arial" w:hAnsi="Arial" w:cs="Arial"/>
            </w:rPr>
            <w:t>Leon</w:t>
          </w:r>
        </w:smartTag>
        <w:r w:rsidRPr="00EC3576">
          <w:rPr>
            <w:rFonts w:ascii="Arial" w:hAnsi="Arial" w:cs="Arial"/>
          </w:rPr>
          <w:t xml:space="preserve"> </w:t>
        </w:r>
        <w:smartTag w:uri="urn:schemas-microsoft-com:office:smarttags" w:element="PlaceName">
          <w:r w:rsidRPr="00EC3576">
            <w:rPr>
              <w:rFonts w:ascii="Arial" w:hAnsi="Arial" w:cs="Arial"/>
            </w:rPr>
            <w:t>County</w:t>
          </w:r>
        </w:smartTag>
      </w:smartTag>
      <w:r w:rsidRPr="00EC3576">
        <w:rPr>
          <w:rFonts w:ascii="Arial" w:hAnsi="Arial" w:cs="Arial"/>
        </w:rPr>
        <w:t xml:space="preserve">.  Therefore the district allows principals to convert units allocated for one purpose and be used for another purpose.  </w:t>
      </w:r>
      <w:r w:rsidR="00225563" w:rsidRPr="00EC3576">
        <w:rPr>
          <w:rFonts w:ascii="Arial" w:hAnsi="Arial" w:cs="Arial"/>
        </w:rPr>
        <w:t>Due to class size reduction, conversions from teachers to another cl</w:t>
      </w:r>
      <w:r w:rsidR="00817F98">
        <w:rPr>
          <w:rFonts w:ascii="Arial" w:hAnsi="Arial" w:cs="Arial"/>
        </w:rPr>
        <w:t>assification is seldom approved.</w:t>
      </w:r>
      <w:r w:rsidR="00225563" w:rsidRPr="00EC3576">
        <w:rPr>
          <w:rFonts w:ascii="Arial" w:hAnsi="Arial" w:cs="Arial"/>
        </w:rPr>
        <w:t xml:space="preserve"> </w:t>
      </w:r>
    </w:p>
    <w:p w14:paraId="02D9A640" w14:textId="77777777" w:rsidR="00E75026" w:rsidRPr="00EC3576" w:rsidRDefault="00E75026" w:rsidP="00E75026">
      <w:pPr>
        <w:ind w:left="360"/>
        <w:rPr>
          <w:rFonts w:ascii="Arial" w:hAnsi="Arial" w:cs="Arial"/>
        </w:rPr>
      </w:pPr>
    </w:p>
    <w:p w14:paraId="72CB938E" w14:textId="342D1DD5" w:rsidR="00E75026" w:rsidRPr="00EC3576" w:rsidRDefault="00E75026" w:rsidP="00E75026">
      <w:pPr>
        <w:ind w:left="360"/>
        <w:rPr>
          <w:rFonts w:ascii="Arial" w:hAnsi="Arial" w:cs="Arial"/>
        </w:rPr>
      </w:pPr>
      <w:r w:rsidRPr="00EC3576">
        <w:rPr>
          <w:rFonts w:ascii="Arial" w:hAnsi="Arial" w:cs="Arial"/>
        </w:rPr>
        <w:t xml:space="preserve">One restriction in conversions is that salary dollars cannot be converted </w:t>
      </w:r>
      <w:r w:rsidR="0066632E">
        <w:rPr>
          <w:rFonts w:ascii="Arial" w:hAnsi="Arial" w:cs="Arial"/>
        </w:rPr>
        <w:t xml:space="preserve">to flex or substitute dollars. </w:t>
      </w:r>
      <w:r w:rsidRPr="00EC3576">
        <w:rPr>
          <w:rFonts w:ascii="Arial" w:hAnsi="Arial" w:cs="Arial"/>
        </w:rPr>
        <w:t>Each school is allocated a set flex/sub amount, on a per WFTE basis, and is expected to l</w:t>
      </w:r>
      <w:r w:rsidR="00817F98">
        <w:rPr>
          <w:rFonts w:ascii="Arial" w:hAnsi="Arial" w:cs="Arial"/>
        </w:rPr>
        <w:t>ive within this budget.  S</w:t>
      </w:r>
      <w:r w:rsidRPr="00EC3576">
        <w:rPr>
          <w:rFonts w:ascii="Arial" w:hAnsi="Arial" w:cs="Arial"/>
        </w:rPr>
        <w:t>chools cannot convert dollars to create positions that would typically be considered district positions rather than a school position.</w:t>
      </w:r>
    </w:p>
    <w:p w14:paraId="06E89DAB" w14:textId="77777777" w:rsidR="00E75026" w:rsidRPr="00EC3576" w:rsidRDefault="00E75026" w:rsidP="00E75026">
      <w:pPr>
        <w:pStyle w:val="1"/>
        <w:widowControl/>
        <w:ind w:left="360"/>
        <w:rPr>
          <w:rFonts w:ascii="Arial" w:hAnsi="Arial" w:cs="Arial"/>
        </w:rPr>
      </w:pPr>
    </w:p>
    <w:p w14:paraId="10D917BA" w14:textId="5A41B902" w:rsidR="00D0170B" w:rsidRPr="00EC3576" w:rsidRDefault="00E75026" w:rsidP="00C92E79">
      <w:pPr>
        <w:ind w:left="360"/>
        <w:rPr>
          <w:rFonts w:ascii="Arial" w:hAnsi="Arial" w:cs="Arial"/>
        </w:rPr>
      </w:pPr>
      <w:r w:rsidRPr="00EC3576">
        <w:rPr>
          <w:rFonts w:ascii="Arial" w:hAnsi="Arial" w:cs="Arial"/>
        </w:rPr>
        <w:t xml:space="preserve">Consideration should be given to the conversion of units </w:t>
      </w:r>
      <w:r w:rsidR="00C92E79">
        <w:rPr>
          <w:rFonts w:ascii="Arial" w:hAnsi="Arial" w:cs="Arial"/>
        </w:rPr>
        <w:t>since some</w:t>
      </w:r>
      <w:r w:rsidR="00817F98">
        <w:rPr>
          <w:rFonts w:ascii="Arial" w:hAnsi="Arial" w:cs="Arial"/>
        </w:rPr>
        <w:t xml:space="preserve"> </w:t>
      </w:r>
      <w:r w:rsidR="00C92E79">
        <w:rPr>
          <w:rFonts w:ascii="Arial" w:hAnsi="Arial" w:cs="Arial"/>
        </w:rPr>
        <w:t>positions in the district do become permanent.</w:t>
      </w:r>
    </w:p>
    <w:p w14:paraId="737005B8" w14:textId="77777777" w:rsidR="00E75026" w:rsidRPr="00EC3576" w:rsidRDefault="00E75026" w:rsidP="00E75026">
      <w:pPr>
        <w:ind w:left="360"/>
        <w:rPr>
          <w:rFonts w:ascii="Arial" w:hAnsi="Arial" w:cs="Arial"/>
        </w:rPr>
      </w:pPr>
    </w:p>
    <w:p w14:paraId="2B986B2A" w14:textId="77777777" w:rsidR="00E75026" w:rsidRPr="00EC3576" w:rsidRDefault="00E75026" w:rsidP="00E75026">
      <w:pPr>
        <w:widowControl w:val="0"/>
        <w:ind w:left="360"/>
        <w:jc w:val="center"/>
        <w:rPr>
          <w:rFonts w:ascii="Arial" w:hAnsi="Arial" w:cs="Arial"/>
          <w:b/>
        </w:rPr>
      </w:pPr>
      <w:r w:rsidRPr="00EC3576">
        <w:rPr>
          <w:rFonts w:ascii="Arial" w:hAnsi="Arial" w:cs="Arial"/>
          <w:b/>
        </w:rPr>
        <w:t>Resource Teachers</w:t>
      </w:r>
    </w:p>
    <w:p w14:paraId="115405E6" w14:textId="3FDCED11" w:rsidR="00E75026" w:rsidRPr="00EC3576" w:rsidRDefault="009D3DA4" w:rsidP="00E75026">
      <w:pPr>
        <w:widowControl w:val="0"/>
        <w:ind w:left="360"/>
        <w:rPr>
          <w:rFonts w:ascii="Arial" w:hAnsi="Arial" w:cs="Arial"/>
          <w:bCs/>
        </w:rPr>
      </w:pPr>
      <w:r>
        <w:rPr>
          <w:rFonts w:ascii="Arial" w:hAnsi="Arial" w:cs="Arial"/>
          <w:bCs/>
        </w:rPr>
        <w:t>The district does not encourage</w:t>
      </w:r>
      <w:r w:rsidR="00E75026" w:rsidRPr="00EC3576">
        <w:rPr>
          <w:rFonts w:ascii="Arial" w:hAnsi="Arial" w:cs="Arial"/>
          <w:bCs/>
        </w:rPr>
        <w:t xml:space="preserve"> the use of resource teachers, subject area coaches</w:t>
      </w:r>
      <w:r>
        <w:rPr>
          <w:rFonts w:ascii="Arial" w:hAnsi="Arial" w:cs="Arial"/>
          <w:bCs/>
        </w:rPr>
        <w:t>,</w:t>
      </w:r>
      <w:r w:rsidR="00E75026" w:rsidRPr="00EC3576">
        <w:rPr>
          <w:rFonts w:ascii="Arial" w:hAnsi="Arial" w:cs="Arial"/>
          <w:bCs/>
        </w:rPr>
        <w:t xml:space="preserve"> or teachers</w:t>
      </w:r>
      <w:r>
        <w:rPr>
          <w:rFonts w:ascii="Arial" w:hAnsi="Arial" w:cs="Arial"/>
          <w:bCs/>
        </w:rPr>
        <w:t xml:space="preserve"> without regularly assigned FTE-</w:t>
      </w:r>
      <w:r w:rsidR="00E75026" w:rsidRPr="00EC3576">
        <w:rPr>
          <w:rFonts w:ascii="Arial" w:hAnsi="Arial" w:cs="Arial"/>
          <w:bCs/>
        </w:rPr>
        <w:t>generating students</w:t>
      </w:r>
      <w:r>
        <w:rPr>
          <w:rFonts w:ascii="Arial" w:hAnsi="Arial" w:cs="Arial"/>
          <w:bCs/>
        </w:rPr>
        <w:t xml:space="preserve"> because of the financial implications</w:t>
      </w:r>
      <w:r w:rsidR="00706AE9">
        <w:rPr>
          <w:rFonts w:ascii="Arial" w:hAnsi="Arial" w:cs="Arial"/>
          <w:bCs/>
        </w:rPr>
        <w:t xml:space="preserve"> associated with these positions</w:t>
      </w:r>
      <w:r>
        <w:rPr>
          <w:rFonts w:ascii="Arial" w:hAnsi="Arial" w:cs="Arial"/>
          <w:bCs/>
        </w:rPr>
        <w:t xml:space="preserve">. </w:t>
      </w:r>
      <w:r w:rsidR="00E75026" w:rsidRPr="00EC3576">
        <w:rPr>
          <w:rFonts w:ascii="Arial" w:hAnsi="Arial" w:cs="Arial"/>
          <w:bCs/>
        </w:rPr>
        <w:t xml:space="preserve">It is the philosophy of the district that smaller class sizes are a high priority and the use of resource teachers requires taking a teacher out of the classroom and ultimately increasing class size.   If a principal decides to use resource teachers, he/she is responsible for and must be </w:t>
      </w:r>
      <w:r w:rsidR="00817F98">
        <w:rPr>
          <w:rFonts w:ascii="Arial" w:hAnsi="Arial" w:cs="Arial"/>
          <w:bCs/>
        </w:rPr>
        <w:t>prepared to defend the decision and should understand these individuals must</w:t>
      </w:r>
      <w:r w:rsidR="0076516E">
        <w:rPr>
          <w:rFonts w:ascii="Arial" w:hAnsi="Arial" w:cs="Arial"/>
          <w:bCs/>
        </w:rPr>
        <w:t xml:space="preserve"> be certified as required for any courses assigned to teach.</w:t>
      </w:r>
    </w:p>
    <w:p w14:paraId="5F7301A6" w14:textId="77777777" w:rsidR="00E75026" w:rsidRPr="00EC3576" w:rsidRDefault="00E75026" w:rsidP="00E75026">
      <w:pPr>
        <w:widowControl w:val="0"/>
        <w:ind w:left="360"/>
        <w:rPr>
          <w:rFonts w:ascii="Arial" w:hAnsi="Arial" w:cs="Arial"/>
          <w:bCs/>
        </w:rPr>
      </w:pPr>
    </w:p>
    <w:p w14:paraId="5A1326E1" w14:textId="77777777" w:rsidR="0093626C" w:rsidRPr="00EC3576" w:rsidRDefault="00E75026" w:rsidP="00E75026">
      <w:pPr>
        <w:widowControl w:val="0"/>
        <w:ind w:left="360"/>
        <w:rPr>
          <w:rFonts w:ascii="Arial" w:hAnsi="Arial" w:cs="Arial"/>
          <w:bCs/>
        </w:rPr>
      </w:pPr>
      <w:r w:rsidRPr="00EC3576">
        <w:rPr>
          <w:rFonts w:ascii="Arial" w:hAnsi="Arial" w:cs="Arial"/>
          <w:bCs/>
        </w:rPr>
        <w:t xml:space="preserve">Resource teachers may not be appointed for more than an </w:t>
      </w:r>
      <w:r w:rsidR="00B910B8" w:rsidRPr="00EC3576">
        <w:rPr>
          <w:rFonts w:ascii="Arial" w:hAnsi="Arial" w:cs="Arial"/>
          <w:bCs/>
        </w:rPr>
        <w:t xml:space="preserve">8.50 </w:t>
      </w:r>
      <w:r w:rsidRPr="00EC3576">
        <w:rPr>
          <w:rFonts w:ascii="Arial" w:hAnsi="Arial" w:cs="Arial"/>
          <w:bCs/>
        </w:rPr>
        <w:t>hour day.  No resource teacher positions should be promised prior to approval and these positions require an annual approval.</w:t>
      </w:r>
    </w:p>
    <w:p w14:paraId="2BC75CF5" w14:textId="77777777" w:rsidR="00E75026" w:rsidRPr="00EC3576" w:rsidRDefault="00E75026" w:rsidP="00E75026">
      <w:pPr>
        <w:widowControl w:val="0"/>
        <w:ind w:left="360"/>
        <w:rPr>
          <w:rFonts w:ascii="Arial" w:hAnsi="Arial" w:cs="Arial"/>
          <w:bCs/>
        </w:rPr>
      </w:pPr>
    </w:p>
    <w:p w14:paraId="1A45E6F7" w14:textId="77777777" w:rsidR="00E75026" w:rsidRPr="00EC3576" w:rsidRDefault="00E75026" w:rsidP="00E75026">
      <w:pPr>
        <w:pStyle w:val="Heading3"/>
        <w:widowControl w:val="0"/>
        <w:ind w:left="360"/>
        <w:rPr>
          <w:rFonts w:ascii="Arial" w:hAnsi="Arial" w:cs="Arial"/>
          <w:bCs w:val="0"/>
        </w:rPr>
      </w:pPr>
      <w:r w:rsidRPr="00EC3576">
        <w:rPr>
          <w:rFonts w:ascii="Arial" w:hAnsi="Arial" w:cs="Arial"/>
          <w:bCs w:val="0"/>
        </w:rPr>
        <w:t>Extended Day Teachers</w:t>
      </w:r>
    </w:p>
    <w:p w14:paraId="06BA61E8" w14:textId="197F8769" w:rsidR="00E75026" w:rsidRPr="00EC3576" w:rsidRDefault="00E75026" w:rsidP="00E75026">
      <w:pPr>
        <w:widowControl w:val="0"/>
        <w:ind w:left="360"/>
        <w:rPr>
          <w:rFonts w:ascii="Arial" w:hAnsi="Arial" w:cs="Arial"/>
          <w:bCs/>
        </w:rPr>
      </w:pPr>
      <w:r w:rsidRPr="00EC3576">
        <w:rPr>
          <w:rFonts w:ascii="Arial" w:hAnsi="Arial" w:cs="Arial"/>
          <w:bCs/>
        </w:rPr>
        <w:t>Requests to appoint teachers (including guidance and media positions) for 8.</w:t>
      </w:r>
      <w:r w:rsidR="004E3862" w:rsidRPr="00EC3576">
        <w:rPr>
          <w:rFonts w:ascii="Arial" w:hAnsi="Arial" w:cs="Arial"/>
          <w:bCs/>
        </w:rPr>
        <w:t>50</w:t>
      </w:r>
      <w:r w:rsidRPr="00EC3576">
        <w:rPr>
          <w:rFonts w:ascii="Arial" w:hAnsi="Arial" w:cs="Arial"/>
          <w:bCs/>
        </w:rPr>
        <w:t xml:space="preserve"> </w:t>
      </w:r>
      <w:r w:rsidRPr="00EC3576">
        <w:rPr>
          <w:rFonts w:ascii="Arial" w:hAnsi="Arial" w:cs="Arial"/>
          <w:bCs/>
        </w:rPr>
        <w:lastRenderedPageBreak/>
        <w:t>hours per day must include a written justification/explanation.  These teachers must be teaching six classes to qualify for an extended day appointment.  However, under no circumstances can a teacher be appointed for more than 8.</w:t>
      </w:r>
      <w:r w:rsidR="004E3862" w:rsidRPr="00EC3576">
        <w:rPr>
          <w:rFonts w:ascii="Arial" w:hAnsi="Arial" w:cs="Arial"/>
          <w:bCs/>
        </w:rPr>
        <w:t>50</w:t>
      </w:r>
      <w:r w:rsidRPr="00EC3576">
        <w:rPr>
          <w:rFonts w:ascii="Arial" w:hAnsi="Arial" w:cs="Arial"/>
          <w:bCs/>
        </w:rPr>
        <w:t xml:space="preserve"> hours.  </w:t>
      </w:r>
    </w:p>
    <w:p w14:paraId="374AC265" w14:textId="77777777" w:rsidR="00E75026" w:rsidRPr="00EC3576" w:rsidRDefault="00E75026" w:rsidP="00E75026">
      <w:pPr>
        <w:widowControl w:val="0"/>
        <w:ind w:left="360"/>
        <w:rPr>
          <w:rFonts w:ascii="Arial" w:hAnsi="Arial" w:cs="Arial"/>
          <w:bCs/>
        </w:rPr>
      </w:pPr>
    </w:p>
    <w:p w14:paraId="4A10709C" w14:textId="77777777" w:rsidR="00E75026" w:rsidRPr="00EC3576" w:rsidRDefault="00E75026" w:rsidP="00E75026">
      <w:pPr>
        <w:pStyle w:val="Heading3"/>
        <w:widowControl w:val="0"/>
        <w:ind w:left="360"/>
        <w:rPr>
          <w:rFonts w:ascii="Arial" w:hAnsi="Arial" w:cs="Arial"/>
          <w:bCs w:val="0"/>
        </w:rPr>
      </w:pPr>
      <w:r w:rsidRPr="00EC3576">
        <w:rPr>
          <w:rFonts w:ascii="Arial" w:hAnsi="Arial" w:cs="Arial"/>
          <w:bCs w:val="0"/>
        </w:rPr>
        <w:t>Guidance Counselors</w:t>
      </w:r>
    </w:p>
    <w:p w14:paraId="73BCFB4B" w14:textId="77777777" w:rsidR="00E75026" w:rsidRPr="00EC3576" w:rsidRDefault="00E75026" w:rsidP="001261AC">
      <w:pPr>
        <w:ind w:firstLine="360"/>
        <w:rPr>
          <w:rFonts w:ascii="Arial" w:hAnsi="Arial" w:cs="Arial"/>
        </w:rPr>
      </w:pPr>
      <w:r w:rsidRPr="00EC3576">
        <w:rPr>
          <w:rFonts w:ascii="Arial" w:hAnsi="Arial" w:cs="Arial"/>
        </w:rPr>
        <w:t>Guidance Counselors may not be appointed for more than 8 hours per day.</w:t>
      </w:r>
    </w:p>
    <w:p w14:paraId="3401584B" w14:textId="77777777" w:rsidR="00AE5A68" w:rsidRPr="00EC3576" w:rsidRDefault="00AE5A68" w:rsidP="001261AC">
      <w:pPr>
        <w:ind w:firstLine="360"/>
        <w:rPr>
          <w:rFonts w:ascii="Arial" w:hAnsi="Arial" w:cs="Arial"/>
        </w:rPr>
      </w:pPr>
    </w:p>
    <w:p w14:paraId="32A50C64" w14:textId="77777777" w:rsidR="00AE5A68" w:rsidRPr="00EC3576" w:rsidRDefault="00AE5A68" w:rsidP="00AE5A68">
      <w:pPr>
        <w:ind w:firstLine="360"/>
        <w:jc w:val="center"/>
        <w:rPr>
          <w:rFonts w:ascii="Arial" w:hAnsi="Arial" w:cs="Arial"/>
          <w:b/>
        </w:rPr>
      </w:pPr>
      <w:r w:rsidRPr="00EC3576">
        <w:rPr>
          <w:rFonts w:ascii="Arial" w:hAnsi="Arial" w:cs="Arial"/>
          <w:b/>
        </w:rPr>
        <w:t>Contracted Services</w:t>
      </w:r>
    </w:p>
    <w:p w14:paraId="00D91553" w14:textId="77777777" w:rsidR="00AE5A68" w:rsidRPr="00EC3576" w:rsidRDefault="00AE5A68" w:rsidP="00AE5A68">
      <w:pPr>
        <w:ind w:firstLine="360"/>
        <w:jc w:val="center"/>
        <w:rPr>
          <w:rFonts w:ascii="Arial" w:hAnsi="Arial" w:cs="Arial"/>
          <w:b/>
        </w:rPr>
      </w:pPr>
    </w:p>
    <w:p w14:paraId="2313BF16" w14:textId="77777777" w:rsidR="0093626C" w:rsidRPr="00EC3576" w:rsidRDefault="00AE5A68" w:rsidP="009B4EBF">
      <w:pPr>
        <w:ind w:left="360"/>
        <w:rPr>
          <w:rFonts w:ascii="Arial" w:hAnsi="Arial" w:cs="Arial"/>
        </w:rPr>
      </w:pPr>
      <w:r w:rsidRPr="00EC3576">
        <w:rPr>
          <w:rFonts w:ascii="Arial" w:hAnsi="Arial" w:cs="Arial"/>
        </w:rPr>
        <w:t>Schools may convert from salary doll</w:t>
      </w:r>
      <w:r w:rsidR="009B4EBF" w:rsidRPr="00EC3576">
        <w:rPr>
          <w:rFonts w:ascii="Arial" w:hAnsi="Arial" w:cs="Arial"/>
        </w:rPr>
        <w:t>ars to contracted services for s</w:t>
      </w:r>
      <w:r w:rsidRPr="00EC3576">
        <w:rPr>
          <w:rFonts w:ascii="Arial" w:hAnsi="Arial" w:cs="Arial"/>
        </w:rPr>
        <w:t xml:space="preserve">peech, </w:t>
      </w:r>
      <w:r w:rsidR="009B4EBF" w:rsidRPr="00EC3576">
        <w:rPr>
          <w:rFonts w:ascii="Arial" w:hAnsi="Arial" w:cs="Arial"/>
        </w:rPr>
        <w:t>custodial, and t</w:t>
      </w:r>
      <w:r w:rsidRPr="00EC3576">
        <w:rPr>
          <w:rFonts w:ascii="Arial" w:hAnsi="Arial" w:cs="Arial"/>
        </w:rPr>
        <w:t xml:space="preserve">echnical services.  These funds will be put in project number </w:t>
      </w:r>
    </w:p>
    <w:p w14:paraId="47966FBB" w14:textId="77777777" w:rsidR="0093626C" w:rsidRPr="00EC3576" w:rsidRDefault="00AE5A68" w:rsidP="0093626C">
      <w:pPr>
        <w:ind w:firstLine="360"/>
        <w:rPr>
          <w:rFonts w:ascii="Arial" w:hAnsi="Arial" w:cs="Arial"/>
        </w:rPr>
      </w:pPr>
      <w:r w:rsidRPr="00EC3576">
        <w:rPr>
          <w:rFonts w:ascii="Arial" w:hAnsi="Arial" w:cs="Arial"/>
        </w:rPr>
        <w:t>21160 and will not carry over to the next year.</w:t>
      </w:r>
    </w:p>
    <w:p w14:paraId="71493BE0" w14:textId="77777777" w:rsidR="0093626C" w:rsidRPr="00EC3576" w:rsidRDefault="0093626C" w:rsidP="0093626C">
      <w:pPr>
        <w:ind w:firstLine="360"/>
        <w:rPr>
          <w:rFonts w:ascii="Arial" w:hAnsi="Arial" w:cs="Arial"/>
        </w:rPr>
      </w:pPr>
    </w:p>
    <w:p w14:paraId="218AE7EE" w14:textId="77777777" w:rsidR="00E75026" w:rsidRPr="00EC3576" w:rsidRDefault="0093626C" w:rsidP="0093626C">
      <w:pPr>
        <w:ind w:firstLine="360"/>
        <w:jc w:val="center"/>
        <w:rPr>
          <w:rFonts w:ascii="Arial" w:hAnsi="Arial" w:cs="Arial"/>
          <w:b/>
          <w:bCs/>
        </w:rPr>
      </w:pPr>
      <w:r w:rsidRPr="00EC3576">
        <w:rPr>
          <w:rFonts w:ascii="Arial" w:hAnsi="Arial" w:cs="Arial"/>
          <w:b/>
        </w:rPr>
        <w:t>Deans</w:t>
      </w:r>
    </w:p>
    <w:p w14:paraId="68F04A22" w14:textId="77777777" w:rsidR="00E75026" w:rsidRPr="00EC3576" w:rsidRDefault="00E75026" w:rsidP="00E75026">
      <w:pPr>
        <w:ind w:left="360"/>
        <w:rPr>
          <w:rFonts w:ascii="Arial" w:hAnsi="Arial" w:cs="Arial"/>
        </w:rPr>
      </w:pPr>
    </w:p>
    <w:p w14:paraId="6558EECA" w14:textId="77777777" w:rsidR="00F1470E" w:rsidRPr="00EC3576" w:rsidRDefault="00E75026" w:rsidP="00E75026">
      <w:pPr>
        <w:widowControl w:val="0"/>
        <w:ind w:left="360"/>
        <w:rPr>
          <w:rFonts w:ascii="Arial" w:hAnsi="Arial" w:cs="Arial"/>
          <w:bCs/>
        </w:rPr>
      </w:pPr>
      <w:r w:rsidRPr="00EC3576">
        <w:rPr>
          <w:rFonts w:ascii="Arial" w:hAnsi="Arial" w:cs="Arial"/>
          <w:bCs/>
        </w:rPr>
        <w:t>Eight-hour dean positions are appointed by the Superintendent an</w:t>
      </w:r>
      <w:r w:rsidR="004E3862" w:rsidRPr="00EC3576">
        <w:rPr>
          <w:rFonts w:ascii="Arial" w:hAnsi="Arial" w:cs="Arial"/>
          <w:bCs/>
        </w:rPr>
        <w:t>d allocated to all high schools</w:t>
      </w:r>
      <w:r w:rsidR="00915DC3" w:rsidRPr="00EC3576">
        <w:rPr>
          <w:rFonts w:ascii="Arial" w:hAnsi="Arial" w:cs="Arial"/>
          <w:bCs/>
        </w:rPr>
        <w:t xml:space="preserve"> including Sail</w:t>
      </w:r>
      <w:r w:rsidR="004E3862" w:rsidRPr="00EC3576">
        <w:rPr>
          <w:rFonts w:ascii="Arial" w:hAnsi="Arial" w:cs="Arial"/>
          <w:bCs/>
        </w:rPr>
        <w:t>.</w:t>
      </w:r>
      <w:r w:rsidR="00915DC3" w:rsidRPr="00EC3576">
        <w:rPr>
          <w:rFonts w:ascii="Arial" w:hAnsi="Arial" w:cs="Arial"/>
          <w:bCs/>
        </w:rPr>
        <w:t xml:space="preserve">  </w:t>
      </w:r>
      <w:r w:rsidR="004E3862" w:rsidRPr="00EC3576">
        <w:rPr>
          <w:rFonts w:ascii="Arial" w:hAnsi="Arial" w:cs="Arial"/>
          <w:bCs/>
        </w:rPr>
        <w:t>One-half of a dean</w:t>
      </w:r>
      <w:r w:rsidR="00915DC3" w:rsidRPr="00EC3576">
        <w:rPr>
          <w:rFonts w:ascii="Arial" w:hAnsi="Arial" w:cs="Arial"/>
          <w:bCs/>
        </w:rPr>
        <w:t xml:space="preserve"> (4 hours)</w:t>
      </w:r>
      <w:r w:rsidR="004E3862" w:rsidRPr="00EC3576">
        <w:rPr>
          <w:rFonts w:ascii="Arial" w:hAnsi="Arial" w:cs="Arial"/>
          <w:bCs/>
        </w:rPr>
        <w:t xml:space="preserve"> </w:t>
      </w:r>
      <w:r w:rsidR="005E1A75" w:rsidRPr="00EC3576">
        <w:rPr>
          <w:rFonts w:ascii="Arial" w:hAnsi="Arial" w:cs="Arial"/>
          <w:bCs/>
        </w:rPr>
        <w:t>is</w:t>
      </w:r>
      <w:r w:rsidR="004E3862" w:rsidRPr="00EC3576">
        <w:rPr>
          <w:rFonts w:ascii="Arial" w:hAnsi="Arial" w:cs="Arial"/>
          <w:bCs/>
        </w:rPr>
        <w:t xml:space="preserve"> allocated to middle schools.  </w:t>
      </w:r>
      <w:r w:rsidRPr="00EC3576">
        <w:rPr>
          <w:rFonts w:ascii="Arial" w:hAnsi="Arial" w:cs="Arial"/>
          <w:bCs/>
        </w:rPr>
        <w:t>The district does not have a specific job entitled “dean”; therefore employees serving in this capacity are appointed to resource teacher positions.  If the dean is on an extended day contract, that is 8.</w:t>
      </w:r>
      <w:r w:rsidR="004E3862" w:rsidRPr="00EC3576">
        <w:rPr>
          <w:rFonts w:ascii="Arial" w:hAnsi="Arial" w:cs="Arial"/>
          <w:bCs/>
        </w:rPr>
        <w:t>50</w:t>
      </w:r>
      <w:r w:rsidRPr="00EC3576">
        <w:rPr>
          <w:rFonts w:ascii="Arial" w:hAnsi="Arial" w:cs="Arial"/>
          <w:bCs/>
        </w:rPr>
        <w:t xml:space="preserve"> hours, he/she must be teaching a class to qualify for the additional hour.  </w:t>
      </w:r>
    </w:p>
    <w:p w14:paraId="1FCD9F90" w14:textId="77777777" w:rsidR="00F1470E" w:rsidRPr="00EC3576" w:rsidRDefault="00F1470E" w:rsidP="00E75026">
      <w:pPr>
        <w:widowControl w:val="0"/>
        <w:ind w:left="360"/>
        <w:rPr>
          <w:rFonts w:ascii="Arial" w:hAnsi="Arial" w:cs="Arial"/>
          <w:bCs/>
        </w:rPr>
      </w:pPr>
    </w:p>
    <w:p w14:paraId="2E6F2B89" w14:textId="77777777" w:rsidR="00F1470E" w:rsidRPr="00EC3576" w:rsidRDefault="00F1470E" w:rsidP="00E75026">
      <w:pPr>
        <w:widowControl w:val="0"/>
        <w:ind w:left="360"/>
        <w:rPr>
          <w:rFonts w:ascii="Arial" w:hAnsi="Arial" w:cs="Arial"/>
          <w:bCs/>
        </w:rPr>
      </w:pPr>
    </w:p>
    <w:p w14:paraId="79E5E089" w14:textId="77777777" w:rsidR="00E75026" w:rsidRPr="00EC3576" w:rsidRDefault="00E75026" w:rsidP="00E75026">
      <w:pPr>
        <w:widowControl w:val="0"/>
        <w:ind w:left="360"/>
        <w:rPr>
          <w:rFonts w:ascii="Arial" w:hAnsi="Arial" w:cs="Arial"/>
          <w:bCs/>
        </w:rPr>
      </w:pPr>
      <w:r w:rsidRPr="00EC3576">
        <w:rPr>
          <w:rFonts w:ascii="Arial" w:hAnsi="Arial" w:cs="Arial"/>
          <w:bCs/>
        </w:rPr>
        <w:t>If this is the case, the teacher is a dean for 7.</w:t>
      </w:r>
      <w:r w:rsidR="004E3862" w:rsidRPr="00EC3576">
        <w:rPr>
          <w:rFonts w:ascii="Arial" w:hAnsi="Arial" w:cs="Arial"/>
          <w:bCs/>
        </w:rPr>
        <w:t>50</w:t>
      </w:r>
      <w:r w:rsidRPr="00EC3576">
        <w:rPr>
          <w:rFonts w:ascii="Arial" w:hAnsi="Arial" w:cs="Arial"/>
          <w:bCs/>
        </w:rPr>
        <w:t xml:space="preserve"> hours and a subject area teacher for the remaining </w:t>
      </w:r>
      <w:r w:rsidR="00F1470E" w:rsidRPr="00EC3576">
        <w:rPr>
          <w:rFonts w:ascii="Arial" w:hAnsi="Arial" w:cs="Arial"/>
          <w:bCs/>
        </w:rPr>
        <w:t>h</w:t>
      </w:r>
      <w:r w:rsidRPr="00EC3576">
        <w:rPr>
          <w:rFonts w:ascii="Arial" w:hAnsi="Arial" w:cs="Arial"/>
          <w:bCs/>
        </w:rPr>
        <w:t xml:space="preserve">our.  The one-hour of teacher time is to be funded from the school’s teacher </w:t>
      </w:r>
      <w:r w:rsidR="00F1470E" w:rsidRPr="00EC3576">
        <w:rPr>
          <w:rFonts w:ascii="Arial" w:hAnsi="Arial" w:cs="Arial"/>
          <w:bCs/>
        </w:rPr>
        <w:t>a</w:t>
      </w:r>
      <w:r w:rsidRPr="00EC3576">
        <w:rPr>
          <w:rFonts w:ascii="Arial" w:hAnsi="Arial" w:cs="Arial"/>
          <w:bCs/>
        </w:rPr>
        <w:t>llocation.</w:t>
      </w:r>
    </w:p>
    <w:p w14:paraId="24DB320C" w14:textId="77777777" w:rsidR="00F1470E" w:rsidRPr="00EC3576" w:rsidRDefault="00F1470E" w:rsidP="00C92E79">
      <w:pPr>
        <w:pStyle w:val="Heading3"/>
        <w:widowControl w:val="0"/>
        <w:jc w:val="left"/>
        <w:rPr>
          <w:rFonts w:ascii="Arial" w:hAnsi="Arial" w:cs="Arial"/>
          <w:bCs w:val="0"/>
        </w:rPr>
      </w:pPr>
    </w:p>
    <w:p w14:paraId="081BAA70" w14:textId="77777777" w:rsidR="00E75026" w:rsidRPr="00EC3576" w:rsidRDefault="00E75026" w:rsidP="00E75026">
      <w:pPr>
        <w:pStyle w:val="Heading3"/>
        <w:widowControl w:val="0"/>
        <w:ind w:left="360"/>
        <w:rPr>
          <w:rFonts w:ascii="Arial" w:hAnsi="Arial" w:cs="Arial"/>
          <w:bCs w:val="0"/>
        </w:rPr>
      </w:pPr>
      <w:r w:rsidRPr="00EC3576">
        <w:rPr>
          <w:rFonts w:ascii="Arial" w:hAnsi="Arial" w:cs="Arial"/>
          <w:bCs w:val="0"/>
        </w:rPr>
        <w:t>School-by-School Reviews</w:t>
      </w:r>
    </w:p>
    <w:p w14:paraId="28664762" w14:textId="77777777" w:rsidR="00E75026" w:rsidRPr="00EC3576" w:rsidRDefault="00E75026" w:rsidP="00E75026">
      <w:pPr>
        <w:widowControl w:val="0"/>
        <w:ind w:left="360"/>
        <w:jc w:val="center"/>
        <w:rPr>
          <w:rFonts w:ascii="Arial" w:hAnsi="Arial" w:cs="Arial"/>
          <w:b/>
        </w:rPr>
      </w:pPr>
    </w:p>
    <w:p w14:paraId="76CD3305" w14:textId="77777777" w:rsidR="00E75026" w:rsidRPr="00EC3576" w:rsidRDefault="00E75026" w:rsidP="00E75026">
      <w:pPr>
        <w:widowControl w:val="0"/>
        <w:ind w:left="360"/>
        <w:rPr>
          <w:rFonts w:ascii="Arial" w:hAnsi="Arial" w:cs="Arial"/>
          <w:bCs/>
        </w:rPr>
      </w:pPr>
      <w:r w:rsidRPr="00EC3576">
        <w:rPr>
          <w:rFonts w:ascii="Arial" w:hAnsi="Arial" w:cs="Arial"/>
          <w:bCs/>
        </w:rPr>
        <w:t xml:space="preserve">To insure that district funds are being utilized in the most efficient, effective and equitable manner possible, meetings will be scheduled during the year with each school’s administration to review the current master schedule, staffing plan and budget </w:t>
      </w:r>
      <w:r w:rsidR="00AE5A68" w:rsidRPr="00EC3576">
        <w:rPr>
          <w:rFonts w:ascii="Arial" w:hAnsi="Arial" w:cs="Arial"/>
          <w:bCs/>
        </w:rPr>
        <w:t>to</w:t>
      </w:r>
      <w:r w:rsidRPr="00EC3576">
        <w:rPr>
          <w:rFonts w:ascii="Arial" w:hAnsi="Arial" w:cs="Arial"/>
          <w:bCs/>
        </w:rPr>
        <w:t xml:space="preserve"> make recommendations, if needed, for improvement. </w:t>
      </w:r>
    </w:p>
    <w:p w14:paraId="6B7287D7" w14:textId="787BEF76" w:rsidR="00E75026" w:rsidRPr="00EC3576" w:rsidRDefault="00E75026" w:rsidP="00C92E79">
      <w:pPr>
        <w:pStyle w:val="1"/>
        <w:rPr>
          <w:rFonts w:ascii="Arial" w:hAnsi="Arial" w:cs="Arial"/>
        </w:rPr>
      </w:pPr>
      <w:r w:rsidRPr="00EC3576">
        <w:rPr>
          <w:rFonts w:ascii="Arial" w:hAnsi="Arial" w:cs="Arial"/>
        </w:rPr>
        <w:tab/>
      </w:r>
    </w:p>
    <w:p w14:paraId="23D24435" w14:textId="5141E671" w:rsidR="00E75026" w:rsidRPr="00EC3576" w:rsidRDefault="00E75026" w:rsidP="00C92E79">
      <w:pPr>
        <w:pStyle w:val="1"/>
        <w:rPr>
          <w:rFonts w:ascii="Arial" w:hAnsi="Arial" w:cs="Arial"/>
        </w:rPr>
      </w:pPr>
    </w:p>
    <w:p w14:paraId="548F7DE5" w14:textId="381D9BBE" w:rsidR="00E75026" w:rsidRPr="00EC3576" w:rsidRDefault="00E75026" w:rsidP="00E75026">
      <w:pPr>
        <w:pStyle w:val="1"/>
        <w:ind w:left="360"/>
        <w:jc w:val="center"/>
        <w:rPr>
          <w:rFonts w:ascii="Arial" w:hAnsi="Arial" w:cs="Arial"/>
          <w:b/>
          <w:bCs/>
        </w:rPr>
      </w:pPr>
      <w:r w:rsidRPr="00706AE9">
        <w:rPr>
          <w:rFonts w:ascii="Arial" w:hAnsi="Arial" w:cs="Arial"/>
          <w:b/>
          <w:bCs/>
        </w:rPr>
        <w:t>Project Numbers Utilized in the 20</w:t>
      </w:r>
      <w:r w:rsidR="00817F98" w:rsidRPr="00706AE9">
        <w:rPr>
          <w:rFonts w:ascii="Arial" w:hAnsi="Arial" w:cs="Arial"/>
          <w:b/>
          <w:bCs/>
        </w:rPr>
        <w:t>15</w:t>
      </w:r>
      <w:r w:rsidRPr="00706AE9">
        <w:rPr>
          <w:rFonts w:ascii="Arial" w:hAnsi="Arial" w:cs="Arial"/>
          <w:b/>
          <w:bCs/>
        </w:rPr>
        <w:t>/</w:t>
      </w:r>
      <w:r w:rsidR="00817F98" w:rsidRPr="00706AE9">
        <w:rPr>
          <w:rFonts w:ascii="Arial" w:hAnsi="Arial" w:cs="Arial"/>
          <w:b/>
          <w:bCs/>
        </w:rPr>
        <w:t>16</w:t>
      </w:r>
      <w:r w:rsidRPr="00706AE9">
        <w:rPr>
          <w:rFonts w:ascii="Arial" w:hAnsi="Arial" w:cs="Arial"/>
          <w:b/>
          <w:bCs/>
        </w:rPr>
        <w:t xml:space="preserve"> Staffing Plan</w:t>
      </w:r>
    </w:p>
    <w:p w14:paraId="1FDD8F76" w14:textId="77777777" w:rsidR="00E75026" w:rsidRPr="00EC3576" w:rsidRDefault="00E75026" w:rsidP="00E75026">
      <w:pPr>
        <w:pStyle w:val="1"/>
        <w:ind w:left="360"/>
        <w:rPr>
          <w:rFonts w:ascii="Arial" w:hAnsi="Arial" w:cs="Arial"/>
        </w:rPr>
      </w:pPr>
    </w:p>
    <w:p w14:paraId="11D57078" w14:textId="77777777" w:rsidR="00E75026" w:rsidRPr="00EC3576" w:rsidRDefault="00E75026" w:rsidP="001261AC">
      <w:pPr>
        <w:pStyle w:val="1"/>
        <w:ind w:firstLine="360"/>
        <w:rPr>
          <w:rFonts w:ascii="Arial" w:hAnsi="Arial" w:cs="Arial"/>
        </w:rPr>
      </w:pPr>
      <w:r w:rsidRPr="00EC3576">
        <w:rPr>
          <w:rFonts w:ascii="Arial" w:hAnsi="Arial" w:cs="Arial"/>
        </w:rPr>
        <w:t xml:space="preserve">00000 – </w:t>
      </w:r>
      <w:r w:rsidR="002D6C55" w:rsidRPr="00EC3576">
        <w:rPr>
          <w:rFonts w:ascii="Arial" w:hAnsi="Arial" w:cs="Arial"/>
        </w:rPr>
        <w:t>G</w:t>
      </w:r>
      <w:r w:rsidRPr="00EC3576">
        <w:rPr>
          <w:rFonts w:ascii="Arial" w:hAnsi="Arial" w:cs="Arial"/>
        </w:rPr>
        <w:t xml:space="preserve">eneral </w:t>
      </w:r>
      <w:r w:rsidR="002D6C55" w:rsidRPr="00EC3576">
        <w:rPr>
          <w:rFonts w:ascii="Arial" w:hAnsi="Arial" w:cs="Arial"/>
        </w:rPr>
        <w:t>F</w:t>
      </w:r>
      <w:r w:rsidRPr="00EC3576">
        <w:rPr>
          <w:rFonts w:ascii="Arial" w:hAnsi="Arial" w:cs="Arial"/>
        </w:rPr>
        <w:t>und base budget</w:t>
      </w:r>
    </w:p>
    <w:p w14:paraId="2A904364" w14:textId="77777777" w:rsidR="00E75026" w:rsidRPr="00EC3576" w:rsidRDefault="00E75026" w:rsidP="00E75026">
      <w:pPr>
        <w:pStyle w:val="1"/>
        <w:ind w:left="360"/>
        <w:rPr>
          <w:rFonts w:ascii="Arial" w:hAnsi="Arial" w:cs="Arial"/>
        </w:rPr>
      </w:pPr>
      <w:r w:rsidRPr="00EC3576">
        <w:rPr>
          <w:rFonts w:ascii="Arial" w:hAnsi="Arial" w:cs="Arial"/>
        </w:rPr>
        <w:t>21080 – Safe Schools (</w:t>
      </w:r>
      <w:r w:rsidR="002D6C55" w:rsidRPr="00EC3576">
        <w:rPr>
          <w:rFonts w:ascii="Arial" w:hAnsi="Arial" w:cs="Arial"/>
        </w:rPr>
        <w:t>D</w:t>
      </w:r>
      <w:r w:rsidRPr="00EC3576">
        <w:rPr>
          <w:rFonts w:ascii="Arial" w:hAnsi="Arial" w:cs="Arial"/>
        </w:rPr>
        <w:t>eans)</w:t>
      </w:r>
    </w:p>
    <w:p w14:paraId="7B45EF1D" w14:textId="77777777" w:rsidR="00E75026" w:rsidRPr="00EC3576" w:rsidRDefault="00E75026" w:rsidP="00E75026">
      <w:pPr>
        <w:pStyle w:val="1"/>
        <w:ind w:left="360"/>
        <w:rPr>
          <w:rFonts w:ascii="Arial" w:hAnsi="Arial" w:cs="Arial"/>
        </w:rPr>
      </w:pPr>
      <w:r w:rsidRPr="00EC3576">
        <w:rPr>
          <w:rFonts w:ascii="Arial" w:hAnsi="Arial" w:cs="Arial"/>
        </w:rPr>
        <w:t>21127 – Supplemental Academic Instruction (at-risk units)</w:t>
      </w:r>
    </w:p>
    <w:p w14:paraId="44F333AE" w14:textId="77777777" w:rsidR="00E75026" w:rsidRPr="00EC3576" w:rsidRDefault="00B33DB5" w:rsidP="00E75026">
      <w:pPr>
        <w:pStyle w:val="1"/>
        <w:ind w:left="360"/>
        <w:rPr>
          <w:rFonts w:ascii="Arial" w:hAnsi="Arial" w:cs="Arial"/>
        </w:rPr>
      </w:pPr>
      <w:r w:rsidRPr="00EC3576">
        <w:rPr>
          <w:rFonts w:ascii="Arial" w:hAnsi="Arial" w:cs="Arial"/>
        </w:rPr>
        <w:t>21148 - C</w:t>
      </w:r>
      <w:r w:rsidR="00E75026" w:rsidRPr="00EC3576">
        <w:rPr>
          <w:rFonts w:ascii="Arial" w:hAnsi="Arial" w:cs="Arial"/>
        </w:rPr>
        <w:t>lass Size Reduction</w:t>
      </w:r>
    </w:p>
    <w:p w14:paraId="411275B3" w14:textId="77777777" w:rsidR="00E75026" w:rsidRPr="00EC3576" w:rsidRDefault="00B33DB5" w:rsidP="00B33DB5">
      <w:pPr>
        <w:widowControl w:val="0"/>
        <w:ind w:left="360"/>
        <w:rPr>
          <w:rFonts w:ascii="Arial" w:hAnsi="Arial" w:cs="Arial"/>
          <w:szCs w:val="24"/>
        </w:rPr>
      </w:pPr>
      <w:r w:rsidRPr="00EC3576">
        <w:rPr>
          <w:rFonts w:ascii="Arial" w:hAnsi="Arial" w:cs="Arial"/>
          <w:szCs w:val="24"/>
        </w:rPr>
        <w:t xml:space="preserve">22010 – Pre-K </w:t>
      </w:r>
    </w:p>
    <w:p w14:paraId="11798C65" w14:textId="1266A16F" w:rsidR="00D0170B" w:rsidRDefault="00C92E79" w:rsidP="00B33DB5">
      <w:pPr>
        <w:widowControl w:val="0"/>
        <w:ind w:left="360"/>
        <w:rPr>
          <w:rFonts w:ascii="Arial" w:hAnsi="Arial" w:cs="Arial"/>
          <w:szCs w:val="24"/>
        </w:rPr>
      </w:pPr>
      <w:r>
        <w:rPr>
          <w:rFonts w:ascii="Arial" w:hAnsi="Arial" w:cs="Arial"/>
          <w:szCs w:val="24"/>
        </w:rPr>
        <w:t>24010 – ESE Base Budget</w:t>
      </w:r>
    </w:p>
    <w:p w14:paraId="74F9E235" w14:textId="17364B99" w:rsidR="004D039E" w:rsidRDefault="00C92E79" w:rsidP="004D039E">
      <w:pPr>
        <w:widowControl w:val="0"/>
        <w:ind w:left="360"/>
        <w:rPr>
          <w:rFonts w:ascii="Arial" w:hAnsi="Arial" w:cs="Arial"/>
          <w:szCs w:val="24"/>
        </w:rPr>
        <w:sectPr w:rsidR="004D039E" w:rsidSect="001C50EC">
          <w:headerReference w:type="even" r:id="rId8"/>
          <w:footerReference w:type="even" r:id="rId9"/>
          <w:footnotePr>
            <w:numFmt w:val="lowerLetter"/>
          </w:footnotePr>
          <w:endnotePr>
            <w:numFmt w:val="lowerLetter"/>
          </w:endnotePr>
          <w:pgSz w:w="12240" w:h="15840" w:code="1"/>
          <w:pgMar w:top="720" w:right="1440" w:bottom="720" w:left="1440" w:header="144" w:footer="144" w:gutter="0"/>
          <w:cols w:space="720"/>
          <w:docGrid w:linePitch="326"/>
        </w:sectPr>
      </w:pPr>
      <w:r>
        <w:rPr>
          <w:rFonts w:ascii="Arial" w:hAnsi="Arial" w:cs="Arial"/>
          <w:szCs w:val="24"/>
        </w:rPr>
        <w:t>21030 – Above Staffing</w:t>
      </w:r>
    </w:p>
    <w:p w14:paraId="6A886EA6" w14:textId="7524E3A9" w:rsidR="004D039E" w:rsidRDefault="006E2535" w:rsidP="006E2535">
      <w:pPr>
        <w:widowControl w:val="0"/>
        <w:jc w:val="center"/>
        <w:rPr>
          <w:rFonts w:ascii="Arial" w:hAnsi="Arial" w:cs="Arial"/>
          <w:sz w:val="40"/>
        </w:rPr>
      </w:pPr>
      <w:r>
        <w:rPr>
          <w:rFonts w:ascii="Arial" w:hAnsi="Arial" w:cs="Arial"/>
          <w:sz w:val="40"/>
        </w:rPr>
        <w:lastRenderedPageBreak/>
        <w:t>See Attachments:</w:t>
      </w:r>
    </w:p>
    <w:p w14:paraId="00C5D133" w14:textId="77777777" w:rsidR="006E2535" w:rsidRDefault="006E2535" w:rsidP="006E2535">
      <w:pPr>
        <w:widowControl w:val="0"/>
        <w:jc w:val="center"/>
        <w:rPr>
          <w:rFonts w:ascii="Arial" w:hAnsi="Arial" w:cs="Arial"/>
          <w:sz w:val="40"/>
        </w:rPr>
      </w:pPr>
    </w:p>
    <w:p w14:paraId="3FF74CCC" w14:textId="77777777" w:rsidR="006E2535" w:rsidRDefault="006E2535" w:rsidP="006E2535">
      <w:pPr>
        <w:widowControl w:val="0"/>
        <w:jc w:val="center"/>
        <w:rPr>
          <w:rFonts w:ascii="Arial" w:hAnsi="Arial" w:cs="Arial"/>
          <w:sz w:val="40"/>
        </w:rPr>
      </w:pPr>
    </w:p>
    <w:p w14:paraId="6A4587C0" w14:textId="77777777" w:rsidR="006E2535" w:rsidRDefault="006E2535" w:rsidP="006E2535">
      <w:pPr>
        <w:widowControl w:val="0"/>
        <w:rPr>
          <w:rFonts w:ascii="Arial" w:hAnsi="Arial" w:cs="Arial"/>
          <w:sz w:val="40"/>
        </w:rPr>
      </w:pPr>
    </w:p>
    <w:p w14:paraId="2803D32A" w14:textId="51FC3CBA" w:rsidR="006E2535" w:rsidRDefault="006E2535" w:rsidP="006E2535">
      <w:pPr>
        <w:widowControl w:val="0"/>
        <w:rPr>
          <w:rFonts w:ascii="Arial" w:hAnsi="Arial" w:cs="Arial"/>
          <w:sz w:val="40"/>
        </w:rPr>
      </w:pPr>
      <w:r>
        <w:rPr>
          <w:rFonts w:ascii="Arial" w:hAnsi="Arial" w:cs="Arial"/>
          <w:sz w:val="40"/>
        </w:rPr>
        <w:t xml:space="preserve">A:  </w:t>
      </w:r>
      <w:r>
        <w:rPr>
          <w:rFonts w:ascii="Arial" w:hAnsi="Arial" w:cs="Arial"/>
          <w:sz w:val="40"/>
        </w:rPr>
        <w:object w:dxaOrig="1531" w:dyaOrig="1002" w14:anchorId="7B3F8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Link" ProgID="Excel.Sheet.12" ShapeID="_x0000_i1025" DrawAspect="Icon" r:id="rId11" UpdateMode="Always">
            <o:LinkType>EnhancedMetaFile</o:LinkType>
            <o:LockedField>false</o:LockedField>
            <o:FieldCodes>\f 0</o:FieldCodes>
          </o:OLEObject>
        </w:object>
      </w:r>
      <w:r>
        <w:rPr>
          <w:rFonts w:ascii="Arial" w:hAnsi="Arial" w:cs="Arial"/>
          <w:sz w:val="40"/>
        </w:rPr>
        <w:t xml:space="preserve">  </w:t>
      </w:r>
    </w:p>
    <w:p w14:paraId="4E3FCD8B" w14:textId="77777777" w:rsidR="006E2535" w:rsidRDefault="006E2535" w:rsidP="006E2535">
      <w:pPr>
        <w:widowControl w:val="0"/>
        <w:rPr>
          <w:rFonts w:ascii="Arial" w:hAnsi="Arial" w:cs="Arial"/>
          <w:sz w:val="40"/>
        </w:rPr>
      </w:pPr>
    </w:p>
    <w:p w14:paraId="38B310ED" w14:textId="12CC824E" w:rsidR="007E209B" w:rsidRPr="006E2535" w:rsidRDefault="006E2535" w:rsidP="006E2535">
      <w:pPr>
        <w:widowControl w:val="0"/>
        <w:rPr>
          <w:rFonts w:ascii="Arial" w:hAnsi="Arial" w:cs="Arial"/>
          <w:sz w:val="40"/>
        </w:rPr>
        <w:sectPr w:rsidR="007E209B" w:rsidRPr="006E2535" w:rsidSect="006E2535">
          <w:footnotePr>
            <w:numFmt w:val="lowerLetter"/>
          </w:footnotePr>
          <w:endnotePr>
            <w:numFmt w:val="lowerLetter"/>
          </w:endnotePr>
          <w:pgSz w:w="12240" w:h="15840" w:code="1"/>
          <w:pgMar w:top="720" w:right="1440" w:bottom="720" w:left="1440" w:header="288" w:footer="576" w:gutter="0"/>
          <w:cols w:space="720"/>
          <w:docGrid w:linePitch="326"/>
        </w:sectPr>
      </w:pPr>
      <w:r>
        <w:rPr>
          <w:rFonts w:ascii="Arial" w:hAnsi="Arial" w:cs="Arial"/>
          <w:sz w:val="40"/>
        </w:rPr>
        <w:t xml:space="preserve">B: </w:t>
      </w:r>
      <w:r w:rsidR="00B327A6">
        <w:rPr>
          <w:rFonts w:ascii="Arial" w:hAnsi="Arial" w:cs="Arial"/>
          <w:sz w:val="40"/>
        </w:rPr>
        <w:t xml:space="preserve"> </w:t>
      </w:r>
      <w:r>
        <w:rPr>
          <w:rFonts w:ascii="Arial" w:hAnsi="Arial" w:cs="Arial"/>
          <w:sz w:val="40"/>
        </w:rPr>
        <w:object w:dxaOrig="1531" w:dyaOrig="1002" w14:anchorId="6FAFD369">
          <v:shape id="_x0000_i1026" type="#_x0000_t75" style="width:76.5pt;height:50.25pt" o:ole="">
            <v:imagedata r:id="rId12" o:title=""/>
          </v:shape>
          <o:OLEObject Type="Link" ProgID="Excel.Sheet.12" ShapeID="_x0000_i1026" DrawAspect="Icon" r:id="rId13" UpdateMode="Always">
            <o:LinkType>EnhancedMetaFile</o:LinkType>
            <o:LockedField>false</o:LockedField>
            <o:FieldCodes>\f 0</o:FieldCodes>
          </o:OLEObject>
        </w:object>
      </w:r>
    </w:p>
    <w:p w14:paraId="2D3A0CD1" w14:textId="77777777" w:rsidR="000006DB" w:rsidRDefault="000006DB" w:rsidP="000006DB">
      <w:pPr>
        <w:spacing w:after="200" w:line="276" w:lineRule="auto"/>
        <w:jc w:val="center"/>
        <w:rPr>
          <w:rFonts w:eastAsiaTheme="minorHAnsi"/>
          <w:b/>
          <w:szCs w:val="24"/>
        </w:rPr>
      </w:pPr>
    </w:p>
    <w:p w14:paraId="367A9F50" w14:textId="77777777" w:rsidR="000006DB" w:rsidRPr="000006DB" w:rsidRDefault="000006DB" w:rsidP="000006DB">
      <w:pPr>
        <w:spacing w:after="200" w:line="276" w:lineRule="auto"/>
        <w:jc w:val="center"/>
        <w:rPr>
          <w:rFonts w:eastAsiaTheme="minorHAnsi"/>
          <w:b/>
          <w:szCs w:val="24"/>
        </w:rPr>
      </w:pPr>
      <w:r w:rsidRPr="000006DB">
        <w:rPr>
          <w:rFonts w:eastAsiaTheme="minorHAnsi"/>
          <w:b/>
          <w:szCs w:val="24"/>
        </w:rPr>
        <w:t>Nondiscrimination Notification and Contact Information</w:t>
      </w:r>
    </w:p>
    <w:p w14:paraId="193E8167" w14:textId="77777777" w:rsidR="000006DB" w:rsidRPr="000006DB" w:rsidRDefault="000006DB" w:rsidP="000006DB">
      <w:pPr>
        <w:spacing w:after="200" w:line="276" w:lineRule="auto"/>
        <w:ind w:firstLine="720"/>
        <w:jc w:val="both"/>
        <w:rPr>
          <w:rFonts w:eastAsiaTheme="minorHAnsi"/>
          <w:szCs w:val="24"/>
        </w:rPr>
      </w:pPr>
      <w:r w:rsidRPr="000006DB">
        <w:rPr>
          <w:rFonts w:eastAsiaTheme="minorHAnsi"/>
          <w:szCs w:val="24"/>
        </w:rPr>
        <w:t>“No person shall on the basis of gender, transgender status, gender nonconforming</w:t>
      </w:r>
      <w:r w:rsidRPr="000006DB">
        <w:rPr>
          <w:rFonts w:eastAsiaTheme="minorHAnsi"/>
          <w:color w:val="FF0000"/>
          <w:szCs w:val="24"/>
        </w:rPr>
        <w:t xml:space="preserve"> </w:t>
      </w:r>
      <w:r w:rsidRPr="000006DB">
        <w:rPr>
          <w:rFonts w:eastAsiaTheme="minorHAnsi"/>
          <w:szCs w:val="24"/>
        </w:rPr>
        <w:t>gender identity, marital status, sexual orientation, race, religion, ethnicity, national origin, age, color, pregnancy, disability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bookmarkStart w:id="0" w:name="_GoBack"/>
      <w:bookmarkEnd w:id="0"/>
    </w:p>
    <w:p w14:paraId="0DF70EE2" w14:textId="77777777" w:rsidR="000006DB" w:rsidRPr="000006DB" w:rsidRDefault="000006DB" w:rsidP="000006DB">
      <w:pPr>
        <w:spacing w:after="200" w:line="276" w:lineRule="auto"/>
        <w:ind w:firstLine="720"/>
        <w:jc w:val="both"/>
        <w:rPr>
          <w:rFonts w:eastAsiaTheme="minorHAnsi"/>
          <w:szCs w:val="24"/>
        </w:rPr>
      </w:pPr>
    </w:p>
    <w:p w14:paraId="5A02ABFF" w14:textId="77777777" w:rsidR="000006DB" w:rsidRPr="000006DB" w:rsidRDefault="000006DB" w:rsidP="000006DB">
      <w:pPr>
        <w:spacing w:after="200" w:line="276" w:lineRule="auto"/>
        <w:ind w:firstLine="720"/>
        <w:jc w:val="both"/>
        <w:rPr>
          <w:rFonts w:eastAsiaTheme="minorHAnsi"/>
          <w:szCs w:val="24"/>
        </w:rPr>
      </w:pPr>
      <w:r w:rsidRPr="000006DB">
        <w:rPr>
          <w:rFonts w:eastAsiaTheme="minorHAnsi"/>
          <w:szCs w:val="24"/>
        </w:rPr>
        <w:t>An employee, student, parent or applicant alleging discrimination with respect to employment, or any educational program or activity may contact:</w:t>
      </w:r>
    </w:p>
    <w:p w14:paraId="338D42CF"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Dr. Kathleen L. Rodgers</w:t>
      </w:r>
    </w:p>
    <w:p w14:paraId="4D48CBA0"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Equity Coordinator and Title IX Compliance Officer</w:t>
      </w:r>
    </w:p>
    <w:p w14:paraId="7CB89D73"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Leon County School District</w:t>
      </w:r>
    </w:p>
    <w:p w14:paraId="517D4D4C"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2757 West Pensacola Street</w:t>
      </w:r>
    </w:p>
    <w:p w14:paraId="4F0B34A6"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Tallahassee, Florida 32304</w:t>
      </w:r>
    </w:p>
    <w:p w14:paraId="7BEFAE8D"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(850) 487-7306</w:t>
      </w:r>
    </w:p>
    <w:p w14:paraId="350846CB" w14:textId="77777777" w:rsidR="000006DB" w:rsidRPr="000006DB" w:rsidRDefault="000006DB" w:rsidP="000006DB">
      <w:pPr>
        <w:spacing w:line="276" w:lineRule="auto"/>
        <w:ind w:firstLine="720"/>
        <w:jc w:val="center"/>
        <w:rPr>
          <w:rFonts w:eastAsiaTheme="minorHAnsi"/>
          <w:szCs w:val="24"/>
        </w:rPr>
      </w:pPr>
      <w:hyperlink r:id="rId14" w:history="1">
        <w:r w:rsidRPr="000006DB">
          <w:rPr>
            <w:rFonts w:eastAsiaTheme="minorHAnsi"/>
            <w:color w:val="0000FF" w:themeColor="hyperlink"/>
            <w:szCs w:val="24"/>
            <w:u w:val="single"/>
          </w:rPr>
          <w:t>rodgersk@leonschools.net</w:t>
        </w:r>
      </w:hyperlink>
    </w:p>
    <w:p w14:paraId="19909F0F" w14:textId="77777777" w:rsidR="000006DB" w:rsidRPr="000006DB" w:rsidRDefault="000006DB" w:rsidP="000006DB">
      <w:pPr>
        <w:spacing w:line="276" w:lineRule="auto"/>
        <w:ind w:firstLine="720"/>
        <w:jc w:val="center"/>
        <w:rPr>
          <w:rFonts w:eastAsiaTheme="minorHAnsi"/>
          <w:szCs w:val="24"/>
        </w:rPr>
      </w:pPr>
    </w:p>
    <w:p w14:paraId="5C32B699" w14:textId="77777777" w:rsidR="000006DB" w:rsidRPr="000006DB" w:rsidRDefault="000006DB" w:rsidP="000006DB">
      <w:pPr>
        <w:spacing w:line="276" w:lineRule="auto"/>
        <w:ind w:firstLine="720"/>
        <w:jc w:val="both"/>
        <w:rPr>
          <w:rFonts w:eastAsiaTheme="minorHAnsi"/>
          <w:szCs w:val="24"/>
        </w:rPr>
      </w:pPr>
      <w:r w:rsidRPr="000006DB">
        <w:rPr>
          <w:rFonts w:eastAsiaTheme="minorHAnsi"/>
          <w:szCs w:val="24"/>
        </w:rPr>
        <w:t>A student or parent alleging discrimination as it relates to Section 504 of the Rehabilitation Act may contact:</w:t>
      </w:r>
    </w:p>
    <w:p w14:paraId="2093F59C"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Dr. Alan Cox, 504 Specialist</w:t>
      </w:r>
    </w:p>
    <w:p w14:paraId="674215F8"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Leon County School District</w:t>
      </w:r>
    </w:p>
    <w:p w14:paraId="6D51C30D"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2757 West Pensacola Street</w:t>
      </w:r>
    </w:p>
    <w:p w14:paraId="74B4C281"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Tallahassee, Florida 32304</w:t>
      </w:r>
    </w:p>
    <w:p w14:paraId="5596C792" w14:textId="77777777" w:rsidR="000006DB" w:rsidRPr="000006DB" w:rsidRDefault="000006DB" w:rsidP="000006DB">
      <w:pPr>
        <w:spacing w:line="276" w:lineRule="auto"/>
        <w:ind w:firstLine="720"/>
        <w:jc w:val="center"/>
        <w:rPr>
          <w:rFonts w:eastAsiaTheme="minorHAnsi"/>
          <w:szCs w:val="24"/>
        </w:rPr>
      </w:pPr>
      <w:r w:rsidRPr="000006DB">
        <w:rPr>
          <w:rFonts w:eastAsiaTheme="minorHAnsi"/>
          <w:szCs w:val="24"/>
        </w:rPr>
        <w:t>(850) 487-7190</w:t>
      </w:r>
    </w:p>
    <w:p w14:paraId="14731DDC" w14:textId="77777777" w:rsidR="000006DB" w:rsidRPr="000006DB" w:rsidRDefault="000006DB" w:rsidP="000006DB">
      <w:pPr>
        <w:spacing w:line="276" w:lineRule="auto"/>
        <w:ind w:firstLine="720"/>
        <w:jc w:val="center"/>
        <w:rPr>
          <w:rFonts w:eastAsiaTheme="minorHAnsi"/>
          <w:szCs w:val="24"/>
        </w:rPr>
      </w:pPr>
      <w:hyperlink r:id="rId15" w:history="1">
        <w:r w:rsidRPr="000006DB">
          <w:rPr>
            <w:rFonts w:eastAsiaTheme="minorHAnsi"/>
            <w:color w:val="0000FF" w:themeColor="hyperlink"/>
            <w:szCs w:val="24"/>
            <w:u w:val="single"/>
          </w:rPr>
          <w:t>coxa@leonschools.net</w:t>
        </w:r>
      </w:hyperlink>
    </w:p>
    <w:p w14:paraId="1F4D3107" w14:textId="77777777" w:rsidR="000006DB" w:rsidRPr="000006DB" w:rsidRDefault="000006DB" w:rsidP="000006DB">
      <w:pPr>
        <w:spacing w:line="276" w:lineRule="auto"/>
        <w:ind w:firstLine="720"/>
        <w:jc w:val="center"/>
        <w:rPr>
          <w:rFonts w:eastAsiaTheme="minorHAnsi"/>
          <w:szCs w:val="24"/>
        </w:rPr>
      </w:pPr>
    </w:p>
    <w:p w14:paraId="29867B36" w14:textId="16172EDE" w:rsidR="00E75026" w:rsidRPr="00A05012" w:rsidRDefault="00E75026" w:rsidP="007E209B">
      <w:pPr>
        <w:pStyle w:val="1"/>
        <w:rPr>
          <w:rFonts w:ascii="Arial" w:hAnsi="Arial" w:cs="Arial"/>
          <w:b/>
        </w:rPr>
      </w:pPr>
    </w:p>
    <w:sectPr w:rsidR="00E75026" w:rsidRPr="00A05012" w:rsidSect="004D039E">
      <w:footnotePr>
        <w:numFmt w:val="lowerLetter"/>
      </w:footnotePr>
      <w:endnotePr>
        <w:numFmt w:val="lowerLetter"/>
      </w:endnotePr>
      <w:pgSz w:w="12240" w:h="15840" w:code="1"/>
      <w:pgMar w:top="720" w:right="1440" w:bottom="720" w:left="1440" w:header="288"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C2FDA" w14:textId="77777777" w:rsidR="002860AE" w:rsidRDefault="002860AE">
      <w:r>
        <w:separator/>
      </w:r>
    </w:p>
  </w:endnote>
  <w:endnote w:type="continuationSeparator" w:id="0">
    <w:p w14:paraId="009CAA64" w14:textId="77777777" w:rsidR="002860AE" w:rsidRDefault="002860AE">
      <w:r>
        <w:continuationSeparator/>
      </w:r>
    </w:p>
  </w:endnote>
  <w:endnote w:type="continuationNotice" w:id="1">
    <w:p w14:paraId="094AADF0" w14:textId="77777777" w:rsidR="002860AE" w:rsidRDefault="0028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ntique Olive">
    <w:altName w:val="Arial"/>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3C7FC"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BBAD4"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B3E44"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09C3C"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B661FE"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A2FF4"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E85F3"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157ABE"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129F17" w14:textId="77777777" w:rsidR="00706AE9" w:rsidRDefault="00706A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327C4" w14:textId="77777777" w:rsidR="002860AE" w:rsidRDefault="002860AE">
      <w:r>
        <w:separator/>
      </w:r>
    </w:p>
  </w:footnote>
  <w:footnote w:type="continuationSeparator" w:id="0">
    <w:p w14:paraId="1E97A870" w14:textId="77777777" w:rsidR="002860AE" w:rsidRDefault="002860AE">
      <w:r>
        <w:continuationSeparator/>
      </w:r>
    </w:p>
  </w:footnote>
  <w:footnote w:type="continuationNotice" w:id="1">
    <w:p w14:paraId="2B099CE3" w14:textId="77777777" w:rsidR="002860AE" w:rsidRDefault="002860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F17A"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0AFE9"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94846"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B67BFA"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ED16E"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537DD"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CD707" w14:textId="77777777" w:rsidR="00706AE9" w:rsidRDefault="00706AE9" w:rsidP="00E7502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F01F4CC" w14:textId="77777777" w:rsidR="00706AE9" w:rsidRDefault="00706AE9" w:rsidP="00E75026">
    <w:pPr>
      <w:pStyle w:val="Header"/>
      <w:framePr w:wrap="around"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918F400" w14:textId="77777777" w:rsidR="00706AE9" w:rsidRDefault="00706AE9" w:rsidP="00E75026">
    <w:pPr>
      <w:pStyle w:val="Head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D557F30" w14:textId="77777777" w:rsidR="00706AE9" w:rsidRDefault="00706AE9" w:rsidP="00E750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D3074" w14:textId="77777777" w:rsidR="00706AE9" w:rsidRDefault="00706AE9" w:rsidP="00E75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887B6" w14:textId="77777777" w:rsidR="00706AE9" w:rsidRDefault="00706AE9" w:rsidP="00E75026">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BB4C73" w14:textId="77777777" w:rsidR="00706AE9" w:rsidRDefault="00706AE9" w:rsidP="00E75026">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70B104" w14:textId="77777777" w:rsidR="00706AE9" w:rsidRDefault="00706AE9" w:rsidP="00E75026">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443CD1B" w14:textId="77777777" w:rsidR="00706AE9" w:rsidRDefault="00706AE9" w:rsidP="00E75026">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82058CD"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FBA210"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527BD"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2551B"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79F4F"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783E0" w14:textId="77777777" w:rsidR="00706AE9" w:rsidRDefault="00706AE9" w:rsidP="00E750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B1AEA9D" w14:textId="77777777" w:rsidR="00706AE9" w:rsidRDefault="00706AE9" w:rsidP="00E75026">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2A75264" w14:textId="77777777" w:rsidR="00706AE9" w:rsidRDefault="00706AE9" w:rsidP="00E75026">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08109981" w14:textId="77777777" w:rsidR="00706AE9" w:rsidRDefault="00706AE9" w:rsidP="00E75026">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7FDD8ECD" w14:textId="77777777" w:rsidR="00706AE9" w:rsidRDefault="00706AE9" w:rsidP="00E75026">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71BC3D5D" w14:textId="77777777" w:rsidR="00706AE9" w:rsidRDefault="00706AE9" w:rsidP="00E75026">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5D8B1264" w14:textId="77777777" w:rsidR="00706AE9" w:rsidRDefault="00706AE9" w:rsidP="00E75026">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B4D7F0A" w14:textId="77777777" w:rsidR="00706AE9" w:rsidRDefault="00706AE9" w:rsidP="00E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F6E03" w14:textId="77777777" w:rsidR="00706AE9" w:rsidRDefault="00706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183"/>
    <w:multiLevelType w:val="hybridMultilevel"/>
    <w:tmpl w:val="96AE1D84"/>
    <w:lvl w:ilvl="0" w:tplc="9ACC0020">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63445"/>
    <w:multiLevelType w:val="hybridMultilevel"/>
    <w:tmpl w:val="E60E4B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42136"/>
    <w:multiLevelType w:val="hybridMultilevel"/>
    <w:tmpl w:val="3D46F69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454653"/>
    <w:multiLevelType w:val="hybridMultilevel"/>
    <w:tmpl w:val="6D6C3190"/>
    <w:lvl w:ilvl="0" w:tplc="5B7C34D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827DCD"/>
    <w:multiLevelType w:val="hybridMultilevel"/>
    <w:tmpl w:val="07BAB5F6"/>
    <w:lvl w:ilvl="0" w:tplc="49FA4F3E">
      <w:start w:val="1"/>
      <w:numFmt w:val="bullet"/>
      <w:lvlText w:val=""/>
      <w:lvlJc w:val="left"/>
      <w:pPr>
        <w:tabs>
          <w:tab w:val="num" w:pos="720"/>
        </w:tabs>
        <w:ind w:left="720" w:hanging="360"/>
      </w:pPr>
      <w:rPr>
        <w:rFonts w:ascii="Symbol" w:hAnsi="Symbol" w:hint="default"/>
        <w:sz w:val="20"/>
      </w:rPr>
    </w:lvl>
    <w:lvl w:ilvl="1" w:tplc="6428F102" w:tentative="1">
      <w:start w:val="1"/>
      <w:numFmt w:val="bullet"/>
      <w:lvlText w:val="o"/>
      <w:lvlJc w:val="left"/>
      <w:pPr>
        <w:tabs>
          <w:tab w:val="num" w:pos="1440"/>
        </w:tabs>
        <w:ind w:left="1440" w:hanging="360"/>
      </w:pPr>
      <w:rPr>
        <w:rFonts w:ascii="Courier New" w:hAnsi="Courier New" w:hint="default"/>
        <w:sz w:val="20"/>
      </w:rPr>
    </w:lvl>
    <w:lvl w:ilvl="2" w:tplc="836E9314" w:tentative="1">
      <w:start w:val="1"/>
      <w:numFmt w:val="bullet"/>
      <w:lvlText w:val=""/>
      <w:lvlJc w:val="left"/>
      <w:pPr>
        <w:tabs>
          <w:tab w:val="num" w:pos="2160"/>
        </w:tabs>
        <w:ind w:left="2160" w:hanging="360"/>
      </w:pPr>
      <w:rPr>
        <w:rFonts w:ascii="Wingdings" w:hAnsi="Wingdings" w:hint="default"/>
        <w:sz w:val="20"/>
      </w:rPr>
    </w:lvl>
    <w:lvl w:ilvl="3" w:tplc="FDCC181E" w:tentative="1">
      <w:start w:val="1"/>
      <w:numFmt w:val="bullet"/>
      <w:lvlText w:val=""/>
      <w:lvlJc w:val="left"/>
      <w:pPr>
        <w:tabs>
          <w:tab w:val="num" w:pos="2880"/>
        </w:tabs>
        <w:ind w:left="2880" w:hanging="360"/>
      </w:pPr>
      <w:rPr>
        <w:rFonts w:ascii="Wingdings" w:hAnsi="Wingdings" w:hint="default"/>
        <w:sz w:val="20"/>
      </w:rPr>
    </w:lvl>
    <w:lvl w:ilvl="4" w:tplc="BC6CEC1C" w:tentative="1">
      <w:start w:val="1"/>
      <w:numFmt w:val="bullet"/>
      <w:lvlText w:val=""/>
      <w:lvlJc w:val="left"/>
      <w:pPr>
        <w:tabs>
          <w:tab w:val="num" w:pos="3600"/>
        </w:tabs>
        <w:ind w:left="3600" w:hanging="360"/>
      </w:pPr>
      <w:rPr>
        <w:rFonts w:ascii="Wingdings" w:hAnsi="Wingdings" w:hint="default"/>
        <w:sz w:val="20"/>
      </w:rPr>
    </w:lvl>
    <w:lvl w:ilvl="5" w:tplc="7688C046" w:tentative="1">
      <w:start w:val="1"/>
      <w:numFmt w:val="bullet"/>
      <w:lvlText w:val=""/>
      <w:lvlJc w:val="left"/>
      <w:pPr>
        <w:tabs>
          <w:tab w:val="num" w:pos="4320"/>
        </w:tabs>
        <w:ind w:left="4320" w:hanging="360"/>
      </w:pPr>
      <w:rPr>
        <w:rFonts w:ascii="Wingdings" w:hAnsi="Wingdings" w:hint="default"/>
        <w:sz w:val="20"/>
      </w:rPr>
    </w:lvl>
    <w:lvl w:ilvl="6" w:tplc="BA9C6170" w:tentative="1">
      <w:start w:val="1"/>
      <w:numFmt w:val="bullet"/>
      <w:lvlText w:val=""/>
      <w:lvlJc w:val="left"/>
      <w:pPr>
        <w:tabs>
          <w:tab w:val="num" w:pos="5040"/>
        </w:tabs>
        <w:ind w:left="5040" w:hanging="360"/>
      </w:pPr>
      <w:rPr>
        <w:rFonts w:ascii="Wingdings" w:hAnsi="Wingdings" w:hint="default"/>
        <w:sz w:val="20"/>
      </w:rPr>
    </w:lvl>
    <w:lvl w:ilvl="7" w:tplc="A3F2F432" w:tentative="1">
      <w:start w:val="1"/>
      <w:numFmt w:val="bullet"/>
      <w:lvlText w:val=""/>
      <w:lvlJc w:val="left"/>
      <w:pPr>
        <w:tabs>
          <w:tab w:val="num" w:pos="5760"/>
        </w:tabs>
        <w:ind w:left="5760" w:hanging="360"/>
      </w:pPr>
      <w:rPr>
        <w:rFonts w:ascii="Wingdings" w:hAnsi="Wingdings" w:hint="default"/>
        <w:sz w:val="20"/>
      </w:rPr>
    </w:lvl>
    <w:lvl w:ilvl="8" w:tplc="A5843EF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9185B"/>
    <w:multiLevelType w:val="hybridMultilevel"/>
    <w:tmpl w:val="9702D616"/>
    <w:lvl w:ilvl="0" w:tplc="B7302E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4A183E"/>
    <w:multiLevelType w:val="hybridMultilevel"/>
    <w:tmpl w:val="632AAA4E"/>
    <w:lvl w:ilvl="0" w:tplc="53320C0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42161F"/>
    <w:multiLevelType w:val="multilevel"/>
    <w:tmpl w:val="90023B12"/>
    <w:lvl w:ilvl="0">
      <w:start w:val="1"/>
      <w:numFmt w:val="decimal"/>
      <w:lvlText w:val="%1.0"/>
      <w:lvlJc w:val="left"/>
      <w:pPr>
        <w:ind w:left="76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E085D4B"/>
    <w:multiLevelType w:val="hybridMultilevel"/>
    <w:tmpl w:val="8034F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65FFD"/>
    <w:multiLevelType w:val="hybridMultilevel"/>
    <w:tmpl w:val="1624EAF2"/>
    <w:lvl w:ilvl="0" w:tplc="5DBE97E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7F723F"/>
    <w:multiLevelType w:val="hybridMultilevel"/>
    <w:tmpl w:val="45203B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927DB5"/>
    <w:multiLevelType w:val="multilevel"/>
    <w:tmpl w:val="BD78159E"/>
    <w:lvl w:ilvl="0">
      <w:start w:val="1"/>
      <w:numFmt w:val="decimal"/>
      <w:lvlText w:val="%1.0"/>
      <w:lvlJc w:val="left"/>
      <w:pPr>
        <w:ind w:left="76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67E45E7B"/>
    <w:multiLevelType w:val="multilevel"/>
    <w:tmpl w:val="9F783A08"/>
    <w:lvl w:ilvl="0">
      <w:start w:val="1"/>
      <w:numFmt w:val="decimal"/>
      <w:lvlText w:val="%1.0"/>
      <w:lvlJc w:val="left"/>
      <w:pPr>
        <w:ind w:left="1845" w:hanging="405"/>
      </w:pPr>
      <w:rPr>
        <w:rFonts w:hint="default"/>
      </w:rPr>
    </w:lvl>
    <w:lvl w:ilvl="1">
      <w:start w:val="1"/>
      <w:numFmt w:val="decimal"/>
      <w:lvlText w:val="%1.%2"/>
      <w:lvlJc w:val="left"/>
      <w:pPr>
        <w:ind w:left="256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6DC15046"/>
    <w:multiLevelType w:val="multilevel"/>
    <w:tmpl w:val="BBD2F1D8"/>
    <w:lvl w:ilvl="0">
      <w:start w:val="1"/>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FCE0E0A"/>
    <w:multiLevelType w:val="hybridMultilevel"/>
    <w:tmpl w:val="2CAE9208"/>
    <w:lvl w:ilvl="0" w:tplc="F740E4E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AD140E"/>
    <w:multiLevelType w:val="hybridMultilevel"/>
    <w:tmpl w:val="3CA26C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510D5B"/>
    <w:multiLevelType w:val="hybridMultilevel"/>
    <w:tmpl w:val="2806F5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03251C"/>
    <w:multiLevelType w:val="hybridMultilevel"/>
    <w:tmpl w:val="71589BC0"/>
    <w:lvl w:ilvl="0" w:tplc="ABA8F5BE">
      <w:start w:val="1"/>
      <w:numFmt w:val="decimal"/>
      <w:lvlText w:val="%1."/>
      <w:lvlJc w:val="left"/>
      <w:pPr>
        <w:tabs>
          <w:tab w:val="num" w:pos="1080"/>
        </w:tabs>
        <w:ind w:left="1080" w:hanging="720"/>
      </w:pPr>
      <w:rPr>
        <w:rFonts w:hint="default"/>
      </w:rPr>
    </w:lvl>
    <w:lvl w:ilvl="1" w:tplc="B51A30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931B9E"/>
    <w:multiLevelType w:val="hybridMultilevel"/>
    <w:tmpl w:val="174AED64"/>
    <w:lvl w:ilvl="0" w:tplc="458A2F9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A7B3D"/>
    <w:multiLevelType w:val="hybridMultilevel"/>
    <w:tmpl w:val="113459F8"/>
    <w:lvl w:ilvl="0" w:tplc="8012C86A">
      <w:start w:val="2"/>
      <w:numFmt w:val="bullet"/>
      <w:lvlText w:val="-"/>
      <w:lvlJc w:val="left"/>
      <w:pPr>
        <w:tabs>
          <w:tab w:val="num" w:pos="4500"/>
        </w:tabs>
        <w:ind w:left="4500" w:hanging="360"/>
      </w:pPr>
      <w:rPr>
        <w:rFonts w:ascii="Times New Roman" w:eastAsia="Times New Roman" w:hAnsi="Times New Roman" w:cs="Times New Roman" w:hint="default"/>
      </w:rPr>
    </w:lvl>
    <w:lvl w:ilvl="1" w:tplc="04090003" w:tentative="1">
      <w:start w:val="1"/>
      <w:numFmt w:val="bullet"/>
      <w:lvlText w:val="o"/>
      <w:lvlJc w:val="left"/>
      <w:pPr>
        <w:tabs>
          <w:tab w:val="num" w:pos="5220"/>
        </w:tabs>
        <w:ind w:left="5220" w:hanging="360"/>
      </w:pPr>
      <w:rPr>
        <w:rFonts w:ascii="Courier New" w:hAnsi="Courier New"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num w:numId="1">
    <w:abstractNumId w:val="5"/>
  </w:num>
  <w:num w:numId="2">
    <w:abstractNumId w:val="9"/>
  </w:num>
  <w:num w:numId="3">
    <w:abstractNumId w:val="1"/>
  </w:num>
  <w:num w:numId="4">
    <w:abstractNumId w:val="3"/>
  </w:num>
  <w:num w:numId="5">
    <w:abstractNumId w:val="15"/>
  </w:num>
  <w:num w:numId="6">
    <w:abstractNumId w:val="18"/>
  </w:num>
  <w:num w:numId="7">
    <w:abstractNumId w:val="13"/>
  </w:num>
  <w:num w:numId="8">
    <w:abstractNumId w:val="14"/>
  </w:num>
  <w:num w:numId="9">
    <w:abstractNumId w:val="2"/>
  </w:num>
  <w:num w:numId="10">
    <w:abstractNumId w:val="8"/>
  </w:num>
  <w:num w:numId="11">
    <w:abstractNumId w:val="10"/>
  </w:num>
  <w:num w:numId="12">
    <w:abstractNumId w:val="6"/>
  </w:num>
  <w:num w:numId="13">
    <w:abstractNumId w:val="0"/>
  </w:num>
  <w:num w:numId="14">
    <w:abstractNumId w:val="4"/>
  </w:num>
  <w:num w:numId="15">
    <w:abstractNumId w:val="16"/>
  </w:num>
  <w:num w:numId="16">
    <w:abstractNumId w:val="17"/>
  </w:num>
  <w:num w:numId="17">
    <w:abstractNumId w:val="19"/>
  </w:num>
  <w:num w:numId="18">
    <w:abstractNumId w:val="1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0D"/>
    <w:rsid w:val="000006DB"/>
    <w:rsid w:val="00013824"/>
    <w:rsid w:val="00040FC4"/>
    <w:rsid w:val="00053424"/>
    <w:rsid w:val="0009141C"/>
    <w:rsid w:val="00096157"/>
    <w:rsid w:val="000D0D5C"/>
    <w:rsid w:val="000D3250"/>
    <w:rsid w:val="000E2577"/>
    <w:rsid w:val="000E4EDC"/>
    <w:rsid w:val="000F6D47"/>
    <w:rsid w:val="001009DE"/>
    <w:rsid w:val="001229D4"/>
    <w:rsid w:val="00124D44"/>
    <w:rsid w:val="001261AC"/>
    <w:rsid w:val="00127C48"/>
    <w:rsid w:val="00134B4E"/>
    <w:rsid w:val="00144B0D"/>
    <w:rsid w:val="00144FE4"/>
    <w:rsid w:val="001544C8"/>
    <w:rsid w:val="00185781"/>
    <w:rsid w:val="001C50EC"/>
    <w:rsid w:val="001D006E"/>
    <w:rsid w:val="001D2166"/>
    <w:rsid w:val="001D5154"/>
    <w:rsid w:val="001E0582"/>
    <w:rsid w:val="002002D5"/>
    <w:rsid w:val="002168B4"/>
    <w:rsid w:val="00225563"/>
    <w:rsid w:val="0024548F"/>
    <w:rsid w:val="0024551C"/>
    <w:rsid w:val="00250211"/>
    <w:rsid w:val="00261716"/>
    <w:rsid w:val="002665A6"/>
    <w:rsid w:val="00276217"/>
    <w:rsid w:val="00283862"/>
    <w:rsid w:val="002860AE"/>
    <w:rsid w:val="00297AB5"/>
    <w:rsid w:val="002A5C15"/>
    <w:rsid w:val="002B40BF"/>
    <w:rsid w:val="002B5457"/>
    <w:rsid w:val="002C19A6"/>
    <w:rsid w:val="002C19F9"/>
    <w:rsid w:val="002C33C1"/>
    <w:rsid w:val="002C4ADD"/>
    <w:rsid w:val="002D26FF"/>
    <w:rsid w:val="002D6C55"/>
    <w:rsid w:val="002E6D98"/>
    <w:rsid w:val="00305DC5"/>
    <w:rsid w:val="00313ABF"/>
    <w:rsid w:val="00316426"/>
    <w:rsid w:val="003235EC"/>
    <w:rsid w:val="003414E2"/>
    <w:rsid w:val="00343ACA"/>
    <w:rsid w:val="00352DAC"/>
    <w:rsid w:val="00353CEB"/>
    <w:rsid w:val="00365E15"/>
    <w:rsid w:val="00373B05"/>
    <w:rsid w:val="00374077"/>
    <w:rsid w:val="003A02D5"/>
    <w:rsid w:val="003E1E09"/>
    <w:rsid w:val="003F6809"/>
    <w:rsid w:val="003F71B3"/>
    <w:rsid w:val="00421667"/>
    <w:rsid w:val="00425284"/>
    <w:rsid w:val="0043037F"/>
    <w:rsid w:val="0045665F"/>
    <w:rsid w:val="0045683B"/>
    <w:rsid w:val="00461F1F"/>
    <w:rsid w:val="0048078E"/>
    <w:rsid w:val="0049444F"/>
    <w:rsid w:val="004A3F71"/>
    <w:rsid w:val="004C1C68"/>
    <w:rsid w:val="004D039E"/>
    <w:rsid w:val="004E3862"/>
    <w:rsid w:val="004F16AF"/>
    <w:rsid w:val="004F5BB4"/>
    <w:rsid w:val="004F6BDF"/>
    <w:rsid w:val="00540E96"/>
    <w:rsid w:val="00542268"/>
    <w:rsid w:val="00546EE5"/>
    <w:rsid w:val="005474FE"/>
    <w:rsid w:val="00562A32"/>
    <w:rsid w:val="00577405"/>
    <w:rsid w:val="005856F9"/>
    <w:rsid w:val="005A6AF8"/>
    <w:rsid w:val="005B5F41"/>
    <w:rsid w:val="005B6A8C"/>
    <w:rsid w:val="005B6EDD"/>
    <w:rsid w:val="005E1A75"/>
    <w:rsid w:val="00601D45"/>
    <w:rsid w:val="0061125A"/>
    <w:rsid w:val="00612E0A"/>
    <w:rsid w:val="006226CA"/>
    <w:rsid w:val="00631771"/>
    <w:rsid w:val="00636749"/>
    <w:rsid w:val="0064558C"/>
    <w:rsid w:val="0065498B"/>
    <w:rsid w:val="006552D0"/>
    <w:rsid w:val="006562CD"/>
    <w:rsid w:val="00660BDB"/>
    <w:rsid w:val="006646B3"/>
    <w:rsid w:val="0066632E"/>
    <w:rsid w:val="006711A8"/>
    <w:rsid w:val="006742C2"/>
    <w:rsid w:val="006771F7"/>
    <w:rsid w:val="00680767"/>
    <w:rsid w:val="006A0499"/>
    <w:rsid w:val="006A45AE"/>
    <w:rsid w:val="006A77E5"/>
    <w:rsid w:val="006B1BC4"/>
    <w:rsid w:val="006C15CF"/>
    <w:rsid w:val="006E2535"/>
    <w:rsid w:val="006F71A7"/>
    <w:rsid w:val="00706AE9"/>
    <w:rsid w:val="00710DC9"/>
    <w:rsid w:val="00712C2D"/>
    <w:rsid w:val="007245C4"/>
    <w:rsid w:val="0073072F"/>
    <w:rsid w:val="00730E2D"/>
    <w:rsid w:val="00734750"/>
    <w:rsid w:val="00762232"/>
    <w:rsid w:val="0076516E"/>
    <w:rsid w:val="00773760"/>
    <w:rsid w:val="007743AF"/>
    <w:rsid w:val="007757E1"/>
    <w:rsid w:val="00786ACF"/>
    <w:rsid w:val="007A2EDF"/>
    <w:rsid w:val="007A5BD0"/>
    <w:rsid w:val="007E209B"/>
    <w:rsid w:val="007E3B93"/>
    <w:rsid w:val="007E4E59"/>
    <w:rsid w:val="00814350"/>
    <w:rsid w:val="00817F98"/>
    <w:rsid w:val="008247C9"/>
    <w:rsid w:val="0083269A"/>
    <w:rsid w:val="008415CD"/>
    <w:rsid w:val="00845AA4"/>
    <w:rsid w:val="00861755"/>
    <w:rsid w:val="00874E4E"/>
    <w:rsid w:val="00892F46"/>
    <w:rsid w:val="008C23ED"/>
    <w:rsid w:val="008D2F65"/>
    <w:rsid w:val="008D6F0B"/>
    <w:rsid w:val="008F2F93"/>
    <w:rsid w:val="00915DC3"/>
    <w:rsid w:val="0093626C"/>
    <w:rsid w:val="0095043D"/>
    <w:rsid w:val="00950EE8"/>
    <w:rsid w:val="00951C65"/>
    <w:rsid w:val="00955D22"/>
    <w:rsid w:val="00963E89"/>
    <w:rsid w:val="0096445E"/>
    <w:rsid w:val="0097300E"/>
    <w:rsid w:val="00987198"/>
    <w:rsid w:val="009A19BA"/>
    <w:rsid w:val="009B4EBF"/>
    <w:rsid w:val="009B4F19"/>
    <w:rsid w:val="009D0A05"/>
    <w:rsid w:val="009D3121"/>
    <w:rsid w:val="009D3DA4"/>
    <w:rsid w:val="009E2011"/>
    <w:rsid w:val="009E4FFC"/>
    <w:rsid w:val="00A02590"/>
    <w:rsid w:val="00A05012"/>
    <w:rsid w:val="00A121D4"/>
    <w:rsid w:val="00A308B6"/>
    <w:rsid w:val="00A37D50"/>
    <w:rsid w:val="00A702BE"/>
    <w:rsid w:val="00A96486"/>
    <w:rsid w:val="00AA0295"/>
    <w:rsid w:val="00AA1154"/>
    <w:rsid w:val="00AB0454"/>
    <w:rsid w:val="00AB4327"/>
    <w:rsid w:val="00AD6514"/>
    <w:rsid w:val="00AE4B05"/>
    <w:rsid w:val="00AE5A15"/>
    <w:rsid w:val="00AE5A68"/>
    <w:rsid w:val="00AF229B"/>
    <w:rsid w:val="00AF6527"/>
    <w:rsid w:val="00B21AB1"/>
    <w:rsid w:val="00B22250"/>
    <w:rsid w:val="00B327A6"/>
    <w:rsid w:val="00B33DB5"/>
    <w:rsid w:val="00B37064"/>
    <w:rsid w:val="00B41054"/>
    <w:rsid w:val="00B63C88"/>
    <w:rsid w:val="00B65E16"/>
    <w:rsid w:val="00B910B8"/>
    <w:rsid w:val="00B96BED"/>
    <w:rsid w:val="00BA7750"/>
    <w:rsid w:val="00BB1890"/>
    <w:rsid w:val="00BB3665"/>
    <w:rsid w:val="00BB53C2"/>
    <w:rsid w:val="00BC4C7B"/>
    <w:rsid w:val="00BE153D"/>
    <w:rsid w:val="00BE4E12"/>
    <w:rsid w:val="00C21071"/>
    <w:rsid w:val="00C43A5C"/>
    <w:rsid w:val="00C501E7"/>
    <w:rsid w:val="00C50D0A"/>
    <w:rsid w:val="00C54E9E"/>
    <w:rsid w:val="00C55BEB"/>
    <w:rsid w:val="00C80258"/>
    <w:rsid w:val="00C91C88"/>
    <w:rsid w:val="00C92E79"/>
    <w:rsid w:val="00C97896"/>
    <w:rsid w:val="00CA3A82"/>
    <w:rsid w:val="00CB1BAC"/>
    <w:rsid w:val="00CB2CEA"/>
    <w:rsid w:val="00CB7568"/>
    <w:rsid w:val="00CD226F"/>
    <w:rsid w:val="00CD52DD"/>
    <w:rsid w:val="00CD736C"/>
    <w:rsid w:val="00CF0DF4"/>
    <w:rsid w:val="00CF4729"/>
    <w:rsid w:val="00CF7D77"/>
    <w:rsid w:val="00D0170B"/>
    <w:rsid w:val="00D13AFE"/>
    <w:rsid w:val="00D23BE7"/>
    <w:rsid w:val="00D243AA"/>
    <w:rsid w:val="00D509D1"/>
    <w:rsid w:val="00D5507F"/>
    <w:rsid w:val="00D67152"/>
    <w:rsid w:val="00D74054"/>
    <w:rsid w:val="00D75E35"/>
    <w:rsid w:val="00D87607"/>
    <w:rsid w:val="00DA24F8"/>
    <w:rsid w:val="00DB095B"/>
    <w:rsid w:val="00DD46F6"/>
    <w:rsid w:val="00DE22B5"/>
    <w:rsid w:val="00DF0EC8"/>
    <w:rsid w:val="00DF5244"/>
    <w:rsid w:val="00DF5282"/>
    <w:rsid w:val="00E04485"/>
    <w:rsid w:val="00E110E4"/>
    <w:rsid w:val="00E17739"/>
    <w:rsid w:val="00E32471"/>
    <w:rsid w:val="00E458FE"/>
    <w:rsid w:val="00E57AE3"/>
    <w:rsid w:val="00E63C98"/>
    <w:rsid w:val="00E67479"/>
    <w:rsid w:val="00E75026"/>
    <w:rsid w:val="00E83605"/>
    <w:rsid w:val="00EA42C7"/>
    <w:rsid w:val="00EA4C33"/>
    <w:rsid w:val="00EB0F52"/>
    <w:rsid w:val="00EB7EAA"/>
    <w:rsid w:val="00EC2BD5"/>
    <w:rsid w:val="00EC3576"/>
    <w:rsid w:val="00EC4718"/>
    <w:rsid w:val="00EC5528"/>
    <w:rsid w:val="00EC5788"/>
    <w:rsid w:val="00ED19AA"/>
    <w:rsid w:val="00ED4BA0"/>
    <w:rsid w:val="00EE198D"/>
    <w:rsid w:val="00EE1B58"/>
    <w:rsid w:val="00F0272A"/>
    <w:rsid w:val="00F12050"/>
    <w:rsid w:val="00F126BB"/>
    <w:rsid w:val="00F1470E"/>
    <w:rsid w:val="00F46772"/>
    <w:rsid w:val="00F53336"/>
    <w:rsid w:val="00F671BA"/>
    <w:rsid w:val="00F84A27"/>
    <w:rsid w:val="00F94CFA"/>
    <w:rsid w:val="00FB7F61"/>
    <w:rsid w:val="00FC719D"/>
    <w:rsid w:val="00FD0BC7"/>
    <w:rsid w:val="00FD0E05"/>
    <w:rsid w:val="00FD361E"/>
    <w:rsid w:val="00FE4D3C"/>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ED9FE9E"/>
  <w15:docId w15:val="{179E7F29-B9D0-4CBE-B0E8-51A8FFE9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26"/>
    <w:rPr>
      <w:sz w:val="24"/>
    </w:rPr>
  </w:style>
  <w:style w:type="paragraph" w:styleId="Heading1">
    <w:name w:val="heading 1"/>
    <w:basedOn w:val="Normal"/>
    <w:next w:val="Normal"/>
    <w:qFormat/>
    <w:rsid w:val="00E75026"/>
    <w:pPr>
      <w:keepNext/>
      <w:outlineLvl w:val="0"/>
    </w:pPr>
    <w:rPr>
      <w:b/>
      <w:bCs/>
      <w:szCs w:val="24"/>
    </w:rPr>
  </w:style>
  <w:style w:type="paragraph" w:styleId="Heading2">
    <w:name w:val="heading 2"/>
    <w:basedOn w:val="Normal"/>
    <w:next w:val="Normal"/>
    <w:qFormat/>
    <w:rsid w:val="00E75026"/>
    <w:pPr>
      <w:keepNext/>
      <w:outlineLvl w:val="1"/>
    </w:pPr>
    <w:rPr>
      <w:szCs w:val="24"/>
      <w:u w:val="single"/>
    </w:rPr>
  </w:style>
  <w:style w:type="paragraph" w:styleId="Heading3">
    <w:name w:val="heading 3"/>
    <w:basedOn w:val="Normal"/>
    <w:next w:val="Normal"/>
    <w:qFormat/>
    <w:rsid w:val="00E75026"/>
    <w:pPr>
      <w:keepNext/>
      <w:jc w:val="center"/>
      <w:outlineLvl w:val="2"/>
    </w:pPr>
    <w:rPr>
      <w:b/>
      <w:bCs/>
    </w:rPr>
  </w:style>
  <w:style w:type="paragraph" w:styleId="Heading4">
    <w:name w:val="heading 4"/>
    <w:basedOn w:val="Normal"/>
    <w:next w:val="Normal"/>
    <w:qFormat/>
    <w:rsid w:val="00E75026"/>
    <w:pPr>
      <w:keepNext/>
      <w:outlineLvl w:val="3"/>
    </w:pPr>
    <w:rPr>
      <w:b/>
      <w:bCs/>
      <w:u w:val="single"/>
    </w:rPr>
  </w:style>
  <w:style w:type="paragraph" w:styleId="Heading5">
    <w:name w:val="heading 5"/>
    <w:basedOn w:val="Normal"/>
    <w:next w:val="Normal"/>
    <w:qFormat/>
    <w:rsid w:val="00E75026"/>
    <w:pPr>
      <w:keepNext/>
      <w:widowControl w:val="0"/>
      <w:jc w:val="both"/>
      <w:outlineLvl w:val="4"/>
    </w:pPr>
    <w:rPr>
      <w:rFonts w:ascii="Arial" w:hAnsi="Arial" w:cs="Arial"/>
      <w:b/>
      <w:bCs/>
    </w:rPr>
  </w:style>
  <w:style w:type="paragraph" w:styleId="Heading6">
    <w:name w:val="heading 6"/>
    <w:basedOn w:val="Normal"/>
    <w:next w:val="Normal"/>
    <w:qFormat/>
    <w:rsid w:val="00E75026"/>
    <w:pPr>
      <w:keepNext/>
      <w:widowControl w:val="0"/>
      <w:jc w:val="center"/>
      <w:outlineLvl w:val="5"/>
    </w:pPr>
    <w:rPr>
      <w:rFonts w:ascii="Century" w:hAnsi="Century"/>
      <w:b/>
      <w:u w:val="single"/>
    </w:rPr>
  </w:style>
  <w:style w:type="paragraph" w:styleId="Heading7">
    <w:name w:val="heading 7"/>
    <w:basedOn w:val="Normal"/>
    <w:next w:val="Normal"/>
    <w:qFormat/>
    <w:rsid w:val="00E75026"/>
    <w:pPr>
      <w:keepNext/>
      <w:widowControl w:val="0"/>
      <w:jc w:val="center"/>
      <w:outlineLvl w:val="6"/>
    </w:pPr>
    <w:rPr>
      <w:rFonts w:ascii="Century" w:hAnsi="Century"/>
      <w:b/>
      <w:sz w:val="28"/>
    </w:rPr>
  </w:style>
  <w:style w:type="paragraph" w:styleId="Heading8">
    <w:name w:val="heading 8"/>
    <w:basedOn w:val="Normal"/>
    <w:next w:val="Normal"/>
    <w:qFormat/>
    <w:rsid w:val="00E75026"/>
    <w:pPr>
      <w:keepNext/>
      <w:autoSpaceDE w:val="0"/>
      <w:autoSpaceDN w:val="0"/>
      <w:adjustRightInd w:val="0"/>
      <w:outlineLvl w:val="7"/>
    </w:pPr>
    <w:rPr>
      <w:rFonts w:ascii="TimesNewRoman" w:hAnsi="TimesNewRoman"/>
      <w:b/>
      <w:bCs/>
      <w:color w:val="000000"/>
    </w:rPr>
  </w:style>
  <w:style w:type="paragraph" w:styleId="Heading9">
    <w:name w:val="heading 9"/>
    <w:basedOn w:val="Normal"/>
    <w:next w:val="Normal"/>
    <w:qFormat/>
    <w:rsid w:val="00E75026"/>
    <w:pPr>
      <w:keepNext/>
      <w:pBdr>
        <w:top w:val="single" w:sz="4" w:space="31" w:color="auto"/>
        <w:left w:val="single" w:sz="4" w:space="0" w:color="auto"/>
        <w:bottom w:val="single" w:sz="4" w:space="0" w:color="auto"/>
        <w:right w:val="single" w:sz="4" w:space="20" w:color="auto"/>
      </w:pBdr>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26"/>
    <w:pPr>
      <w:widowControl w:val="0"/>
      <w:jc w:val="both"/>
    </w:pPr>
    <w:rPr>
      <w:rFonts w:ascii="Antique Olive" w:hAnsi="Antique Olive"/>
    </w:rPr>
  </w:style>
  <w:style w:type="paragraph" w:customStyle="1" w:styleId="1">
    <w:name w:val="1"/>
    <w:aliases w:val=" 2, 3"/>
    <w:basedOn w:val="Normal"/>
    <w:rsid w:val="00E75026"/>
    <w:pPr>
      <w:widowControl w:val="0"/>
    </w:pPr>
  </w:style>
  <w:style w:type="paragraph" w:customStyle="1" w:styleId="a">
    <w:name w:val="٠"/>
    <w:basedOn w:val="Normal"/>
    <w:rsid w:val="00E75026"/>
    <w:pPr>
      <w:widowControl w:val="0"/>
    </w:pPr>
  </w:style>
  <w:style w:type="paragraph" w:styleId="Footer">
    <w:name w:val="footer"/>
    <w:basedOn w:val="Normal"/>
    <w:link w:val="FooterChar"/>
    <w:uiPriority w:val="99"/>
    <w:rsid w:val="00E75026"/>
    <w:pPr>
      <w:tabs>
        <w:tab w:val="center" w:pos="4320"/>
        <w:tab w:val="right" w:pos="8640"/>
      </w:tabs>
    </w:pPr>
    <w:rPr>
      <w:szCs w:val="24"/>
    </w:rPr>
  </w:style>
  <w:style w:type="paragraph" w:styleId="FootnoteText">
    <w:name w:val="footnote text"/>
    <w:basedOn w:val="Normal"/>
    <w:semiHidden/>
    <w:rsid w:val="00E75026"/>
    <w:rPr>
      <w:sz w:val="20"/>
    </w:rPr>
  </w:style>
  <w:style w:type="character" w:styleId="FootnoteReference">
    <w:name w:val="footnote reference"/>
    <w:basedOn w:val="DefaultParagraphFont"/>
    <w:semiHidden/>
    <w:rsid w:val="00E75026"/>
    <w:rPr>
      <w:vertAlign w:val="superscript"/>
    </w:rPr>
  </w:style>
  <w:style w:type="paragraph" w:styleId="BodyTextIndent">
    <w:name w:val="Body Text Indent"/>
    <w:basedOn w:val="Normal"/>
    <w:rsid w:val="00E75026"/>
    <w:pPr>
      <w:ind w:left="1440" w:firstLine="720"/>
    </w:pPr>
    <w:rPr>
      <w:szCs w:val="24"/>
    </w:rPr>
  </w:style>
  <w:style w:type="paragraph" w:styleId="BodyTextIndent2">
    <w:name w:val="Body Text Indent 2"/>
    <w:basedOn w:val="Normal"/>
    <w:rsid w:val="00E75026"/>
    <w:pPr>
      <w:ind w:left="2160"/>
    </w:pPr>
    <w:rPr>
      <w:sz w:val="20"/>
    </w:rPr>
  </w:style>
  <w:style w:type="paragraph" w:styleId="Subtitle">
    <w:name w:val="Subtitle"/>
    <w:basedOn w:val="Normal"/>
    <w:qFormat/>
    <w:rsid w:val="00E75026"/>
    <w:pPr>
      <w:spacing w:after="60"/>
      <w:jc w:val="center"/>
      <w:outlineLvl w:val="1"/>
    </w:pPr>
    <w:rPr>
      <w:rFonts w:ascii="Arial" w:hAnsi="Arial" w:cs="Arial"/>
      <w:szCs w:val="24"/>
    </w:rPr>
  </w:style>
  <w:style w:type="paragraph" w:styleId="BodyText2">
    <w:name w:val="Body Text 2"/>
    <w:basedOn w:val="Normal"/>
    <w:rsid w:val="00E75026"/>
    <w:pPr>
      <w:tabs>
        <w:tab w:val="left" w:pos="4500"/>
      </w:tabs>
    </w:pPr>
    <w:rPr>
      <w:sz w:val="20"/>
    </w:rPr>
  </w:style>
  <w:style w:type="character" w:styleId="PageNumber">
    <w:name w:val="page number"/>
    <w:basedOn w:val="DefaultParagraphFont"/>
    <w:rsid w:val="00E75026"/>
  </w:style>
  <w:style w:type="character" w:styleId="Hyperlink">
    <w:name w:val="Hyperlink"/>
    <w:basedOn w:val="DefaultParagraphFont"/>
    <w:uiPriority w:val="99"/>
    <w:rsid w:val="00E75026"/>
    <w:rPr>
      <w:color w:val="0000FF"/>
      <w:u w:val="single"/>
    </w:rPr>
  </w:style>
  <w:style w:type="paragraph" w:styleId="Title">
    <w:name w:val="Title"/>
    <w:basedOn w:val="Normal"/>
    <w:qFormat/>
    <w:rsid w:val="00E75026"/>
    <w:pPr>
      <w:pBdr>
        <w:top w:val="single" w:sz="4" w:space="23" w:color="auto"/>
        <w:left w:val="single" w:sz="4" w:space="31" w:color="auto"/>
        <w:bottom w:val="single" w:sz="4" w:space="1" w:color="auto"/>
        <w:right w:val="single" w:sz="4" w:space="23" w:color="auto"/>
      </w:pBdr>
      <w:jc w:val="center"/>
    </w:pPr>
    <w:rPr>
      <w:b/>
      <w:bCs/>
      <w:sz w:val="32"/>
      <w:szCs w:val="24"/>
    </w:rPr>
  </w:style>
  <w:style w:type="paragraph" w:styleId="Header">
    <w:name w:val="header"/>
    <w:basedOn w:val="Normal"/>
    <w:rsid w:val="00E75026"/>
    <w:pPr>
      <w:tabs>
        <w:tab w:val="center" w:pos="4320"/>
        <w:tab w:val="right" w:pos="8640"/>
      </w:tabs>
    </w:pPr>
  </w:style>
  <w:style w:type="paragraph" w:styleId="BodyText3">
    <w:name w:val="Body Text 3"/>
    <w:basedOn w:val="Normal"/>
    <w:rsid w:val="00E75026"/>
    <w:pPr>
      <w:widowControl w:val="0"/>
      <w:jc w:val="center"/>
    </w:pPr>
    <w:rPr>
      <w:rFonts w:ascii="Century" w:hAnsi="Century"/>
      <w:b/>
    </w:rPr>
  </w:style>
  <w:style w:type="character" w:customStyle="1" w:styleId="regular-text1">
    <w:name w:val="regular-text1"/>
    <w:basedOn w:val="DefaultParagraphFont"/>
    <w:rsid w:val="00E75026"/>
    <w:rPr>
      <w:rFonts w:ascii="Arial" w:hAnsi="Arial" w:cs="Arial" w:hint="default"/>
      <w:sz w:val="18"/>
      <w:szCs w:val="18"/>
    </w:rPr>
  </w:style>
  <w:style w:type="paragraph" w:customStyle="1" w:styleId="regular-text">
    <w:name w:val="regular-text"/>
    <w:basedOn w:val="Normal"/>
    <w:rsid w:val="00E75026"/>
    <w:pPr>
      <w:spacing w:before="100" w:beforeAutospacing="1" w:after="100" w:afterAutospacing="1"/>
    </w:pPr>
    <w:rPr>
      <w:rFonts w:ascii="Arial" w:eastAsia="Arial Unicode MS" w:hAnsi="Arial" w:cs="Arial"/>
      <w:sz w:val="18"/>
      <w:szCs w:val="18"/>
    </w:rPr>
  </w:style>
  <w:style w:type="character" w:styleId="FollowedHyperlink">
    <w:name w:val="FollowedHyperlink"/>
    <w:basedOn w:val="DefaultParagraphFont"/>
    <w:uiPriority w:val="99"/>
    <w:rsid w:val="00E75026"/>
    <w:rPr>
      <w:color w:val="800080"/>
      <w:u w:val="single"/>
    </w:rPr>
  </w:style>
  <w:style w:type="paragraph" w:styleId="ListParagraph">
    <w:name w:val="List Paragraph"/>
    <w:basedOn w:val="Normal"/>
    <w:uiPriority w:val="34"/>
    <w:qFormat/>
    <w:rsid w:val="003414E2"/>
    <w:pPr>
      <w:ind w:left="720"/>
      <w:contextualSpacing/>
    </w:pPr>
  </w:style>
  <w:style w:type="paragraph" w:styleId="BalloonText">
    <w:name w:val="Balloon Text"/>
    <w:basedOn w:val="Normal"/>
    <w:link w:val="BalloonTextChar"/>
    <w:uiPriority w:val="99"/>
    <w:semiHidden/>
    <w:unhideWhenUsed/>
    <w:rsid w:val="00786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ACF"/>
    <w:rPr>
      <w:rFonts w:ascii="Segoe UI" w:hAnsi="Segoe UI" w:cs="Segoe UI"/>
      <w:sz w:val="18"/>
      <w:szCs w:val="18"/>
    </w:rPr>
  </w:style>
  <w:style w:type="numbering" w:customStyle="1" w:styleId="NoList1">
    <w:name w:val="No List1"/>
    <w:next w:val="NoList"/>
    <w:uiPriority w:val="99"/>
    <w:semiHidden/>
    <w:unhideWhenUsed/>
    <w:rsid w:val="003F6809"/>
  </w:style>
  <w:style w:type="paragraph" w:customStyle="1" w:styleId="xl65">
    <w:name w:val="xl65"/>
    <w:basedOn w:val="Normal"/>
    <w:rsid w:val="003F68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6">
    <w:name w:val="xl66"/>
    <w:basedOn w:val="Normal"/>
    <w:rsid w:val="003F68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7">
    <w:name w:val="xl67"/>
    <w:basedOn w:val="Normal"/>
    <w:rsid w:val="003F680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Normal"/>
    <w:rsid w:val="003F6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Arial" w:hAnsi="Arial" w:cs="Arial"/>
      <w:b/>
      <w:bCs/>
      <w:sz w:val="16"/>
      <w:szCs w:val="16"/>
    </w:rPr>
  </w:style>
  <w:style w:type="paragraph" w:customStyle="1" w:styleId="xl69">
    <w:name w:val="xl69"/>
    <w:basedOn w:val="Normal"/>
    <w:rsid w:val="003F6809"/>
    <w:pPr>
      <w:pBdr>
        <w:top w:val="single" w:sz="4" w:space="0" w:color="auto"/>
        <w:left w:val="single" w:sz="4" w:space="0" w:color="auto"/>
      </w:pBdr>
      <w:shd w:val="clear" w:color="000000" w:fill="FCE4D6"/>
      <w:spacing w:before="100" w:beforeAutospacing="1" w:after="100" w:afterAutospacing="1"/>
      <w:jc w:val="center"/>
    </w:pPr>
    <w:rPr>
      <w:rFonts w:ascii="Arial" w:hAnsi="Arial" w:cs="Arial"/>
      <w:b/>
      <w:bCs/>
      <w:sz w:val="16"/>
      <w:szCs w:val="16"/>
    </w:rPr>
  </w:style>
  <w:style w:type="paragraph" w:customStyle="1" w:styleId="xl70">
    <w:name w:val="xl70"/>
    <w:basedOn w:val="Normal"/>
    <w:rsid w:val="003F6809"/>
    <w:pPr>
      <w:pBdr>
        <w:top w:val="single" w:sz="4" w:space="0" w:color="auto"/>
        <w:left w:val="single" w:sz="4" w:space="0" w:color="auto"/>
        <w:right w:val="single" w:sz="4" w:space="0" w:color="auto"/>
      </w:pBdr>
      <w:shd w:val="clear" w:color="000000" w:fill="FCE4D6"/>
      <w:spacing w:before="100" w:beforeAutospacing="1" w:after="100" w:afterAutospacing="1"/>
      <w:jc w:val="center"/>
    </w:pPr>
    <w:rPr>
      <w:rFonts w:ascii="Arial" w:hAnsi="Arial" w:cs="Arial"/>
      <w:b/>
      <w:bCs/>
      <w:sz w:val="16"/>
      <w:szCs w:val="16"/>
    </w:rPr>
  </w:style>
  <w:style w:type="paragraph" w:customStyle="1" w:styleId="xl71">
    <w:name w:val="xl71"/>
    <w:basedOn w:val="Normal"/>
    <w:rsid w:val="003F68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Normal"/>
    <w:rsid w:val="003F680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Normal"/>
    <w:rsid w:val="003F68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16"/>
      <w:szCs w:val="16"/>
    </w:rPr>
  </w:style>
  <w:style w:type="paragraph" w:customStyle="1" w:styleId="xl74">
    <w:name w:val="xl74"/>
    <w:basedOn w:val="Normal"/>
    <w:rsid w:val="003F68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16"/>
      <w:szCs w:val="16"/>
    </w:rPr>
  </w:style>
  <w:style w:type="paragraph" w:customStyle="1" w:styleId="xl75">
    <w:name w:val="xl75"/>
    <w:basedOn w:val="Normal"/>
    <w:rsid w:val="003F6809"/>
    <w:pPr>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Arial" w:hAnsi="Arial" w:cs="Arial"/>
      <w:b/>
      <w:bCs/>
      <w:sz w:val="16"/>
      <w:szCs w:val="16"/>
    </w:rPr>
  </w:style>
  <w:style w:type="paragraph" w:customStyle="1" w:styleId="xl76">
    <w:name w:val="xl76"/>
    <w:basedOn w:val="Normal"/>
    <w:rsid w:val="003F68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Normal"/>
    <w:rsid w:val="003F6809"/>
    <w:pPr>
      <w:spacing w:before="100" w:beforeAutospacing="1" w:after="100" w:afterAutospacing="1"/>
    </w:pPr>
    <w:rPr>
      <w:rFonts w:ascii="Arial" w:hAnsi="Arial" w:cs="Arial"/>
      <w:b/>
      <w:bCs/>
      <w:sz w:val="16"/>
      <w:szCs w:val="16"/>
    </w:rPr>
  </w:style>
  <w:style w:type="paragraph" w:customStyle="1" w:styleId="xl78">
    <w:name w:val="xl78"/>
    <w:basedOn w:val="Normal"/>
    <w:rsid w:val="003F6809"/>
    <w:pPr>
      <w:pBdr>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9">
    <w:name w:val="xl79"/>
    <w:basedOn w:val="Normal"/>
    <w:rsid w:val="003F68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Normal"/>
    <w:rsid w:val="003F68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w:hAnsi="Arial" w:cs="Arial"/>
      <w:b/>
      <w:bCs/>
      <w:sz w:val="16"/>
      <w:szCs w:val="16"/>
    </w:rPr>
  </w:style>
  <w:style w:type="paragraph" w:customStyle="1" w:styleId="xl81">
    <w:name w:val="xl81"/>
    <w:basedOn w:val="Normal"/>
    <w:rsid w:val="003F6809"/>
    <w:pPr>
      <w:spacing w:before="100" w:beforeAutospacing="1" w:after="100" w:afterAutospacing="1"/>
    </w:pPr>
    <w:rPr>
      <w:rFonts w:ascii="Arial" w:hAnsi="Arial" w:cs="Arial"/>
      <w:b/>
      <w:bCs/>
      <w:sz w:val="16"/>
      <w:szCs w:val="16"/>
    </w:rPr>
  </w:style>
  <w:style w:type="paragraph" w:customStyle="1" w:styleId="xl82">
    <w:name w:val="xl82"/>
    <w:basedOn w:val="Normal"/>
    <w:rsid w:val="003F6809"/>
    <w:pPr>
      <w:pBdr>
        <w:top w:val="single" w:sz="4" w:space="0" w:color="auto"/>
        <w:bottom w:val="single" w:sz="4" w:space="0" w:color="auto"/>
        <w:right w:val="single" w:sz="4" w:space="0" w:color="auto"/>
      </w:pBdr>
      <w:shd w:val="clear" w:color="000000" w:fill="DDEBF7"/>
      <w:spacing w:before="100" w:beforeAutospacing="1" w:after="100" w:afterAutospacing="1"/>
    </w:pPr>
    <w:rPr>
      <w:rFonts w:ascii="Arial" w:hAnsi="Arial" w:cs="Arial"/>
      <w:b/>
      <w:bCs/>
      <w:sz w:val="16"/>
      <w:szCs w:val="16"/>
    </w:rPr>
  </w:style>
  <w:style w:type="character" w:customStyle="1" w:styleId="FooterChar">
    <w:name w:val="Footer Char"/>
    <w:basedOn w:val="DefaultParagraphFont"/>
    <w:link w:val="Footer"/>
    <w:uiPriority w:val="99"/>
    <w:rsid w:val="001C5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2687">
      <w:bodyDiv w:val="1"/>
      <w:marLeft w:val="0"/>
      <w:marRight w:val="0"/>
      <w:marTop w:val="0"/>
      <w:marBottom w:val="0"/>
      <w:divBdr>
        <w:top w:val="none" w:sz="0" w:space="0" w:color="auto"/>
        <w:left w:val="none" w:sz="0" w:space="0" w:color="auto"/>
        <w:bottom w:val="none" w:sz="0" w:space="0" w:color="auto"/>
        <w:right w:val="none" w:sz="0" w:space="0" w:color="auto"/>
      </w:divBdr>
    </w:div>
    <w:div w:id="474568173">
      <w:bodyDiv w:val="1"/>
      <w:marLeft w:val="0"/>
      <w:marRight w:val="0"/>
      <w:marTop w:val="0"/>
      <w:marBottom w:val="0"/>
      <w:divBdr>
        <w:top w:val="none" w:sz="0" w:space="0" w:color="auto"/>
        <w:left w:val="none" w:sz="0" w:space="0" w:color="auto"/>
        <w:bottom w:val="none" w:sz="0" w:space="0" w:color="auto"/>
        <w:right w:val="none" w:sz="0" w:space="0" w:color="auto"/>
      </w:divBdr>
    </w:div>
    <w:div w:id="578367554">
      <w:bodyDiv w:val="1"/>
      <w:marLeft w:val="0"/>
      <w:marRight w:val="0"/>
      <w:marTop w:val="0"/>
      <w:marBottom w:val="0"/>
      <w:divBdr>
        <w:top w:val="none" w:sz="0" w:space="0" w:color="auto"/>
        <w:left w:val="none" w:sz="0" w:space="0" w:color="auto"/>
        <w:bottom w:val="none" w:sz="0" w:space="0" w:color="auto"/>
        <w:right w:val="none" w:sz="0" w:space="0" w:color="auto"/>
      </w:divBdr>
    </w:div>
    <w:div w:id="804782766">
      <w:bodyDiv w:val="1"/>
      <w:marLeft w:val="0"/>
      <w:marRight w:val="0"/>
      <w:marTop w:val="0"/>
      <w:marBottom w:val="0"/>
      <w:divBdr>
        <w:top w:val="none" w:sz="0" w:space="0" w:color="auto"/>
        <w:left w:val="none" w:sz="0" w:space="0" w:color="auto"/>
        <w:bottom w:val="none" w:sz="0" w:space="0" w:color="auto"/>
        <w:right w:val="none" w:sz="0" w:space="0" w:color="auto"/>
      </w:divBdr>
    </w:div>
    <w:div w:id="880482113">
      <w:bodyDiv w:val="1"/>
      <w:marLeft w:val="0"/>
      <w:marRight w:val="0"/>
      <w:marTop w:val="0"/>
      <w:marBottom w:val="0"/>
      <w:divBdr>
        <w:top w:val="none" w:sz="0" w:space="0" w:color="auto"/>
        <w:left w:val="none" w:sz="0" w:space="0" w:color="auto"/>
        <w:bottom w:val="none" w:sz="0" w:space="0" w:color="auto"/>
        <w:right w:val="none" w:sz="0" w:space="0" w:color="auto"/>
      </w:divBdr>
    </w:div>
    <w:div w:id="1137066905">
      <w:bodyDiv w:val="1"/>
      <w:marLeft w:val="0"/>
      <w:marRight w:val="0"/>
      <w:marTop w:val="0"/>
      <w:marBottom w:val="0"/>
      <w:divBdr>
        <w:top w:val="none" w:sz="0" w:space="0" w:color="auto"/>
        <w:left w:val="none" w:sz="0" w:space="0" w:color="auto"/>
        <w:bottom w:val="none" w:sz="0" w:space="0" w:color="auto"/>
        <w:right w:val="none" w:sz="0" w:space="0" w:color="auto"/>
      </w:divBdr>
    </w:div>
    <w:div w:id="20845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file:///\\NAS3\AREA%20III\2015-2016%20Staffing%20Plan\Unit%20Change%20Form%20-%20Amendment.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NAS3\AREA%20III\2015-2016%20Staffing%20Plan\Conversion%20chart.xlsx" TargetMode="External"/><Relationship Id="rId5" Type="http://schemas.openxmlformats.org/officeDocument/2006/relationships/webSettings" Target="webSettings.xml"/><Relationship Id="rId15" Type="http://schemas.openxmlformats.org/officeDocument/2006/relationships/hyperlink" Target="mailto:coxa@leonschools.net"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dgersk@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24E0-59CE-4D10-A0C2-DE75A25E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Introduction</vt:lpstr>
    </vt:vector>
  </TitlesOfParts>
  <Company>Staffing Services</Company>
  <LinksUpToDate>false</LinksUpToDate>
  <CharactersWithSpaces>22724</CharactersWithSpaces>
  <SharedDoc>false</SharedDoc>
  <HLinks>
    <vt:vector size="18" baseType="variant">
      <vt:variant>
        <vt:i4>3932228</vt:i4>
      </vt:variant>
      <vt:variant>
        <vt:i4>8</vt:i4>
      </vt:variant>
      <vt:variant>
        <vt:i4>0</vt:i4>
      </vt:variant>
      <vt:variant>
        <vt:i4>5</vt:i4>
      </vt:variant>
      <vt:variant>
        <vt:lpwstr>mailto:vaughnv@mail.leon.k12.fl.us</vt:lpwstr>
      </vt:variant>
      <vt:variant>
        <vt:lpwstr/>
      </vt:variant>
      <vt:variant>
        <vt:i4>4128832</vt:i4>
      </vt:variant>
      <vt:variant>
        <vt:i4>5</vt:i4>
      </vt:variant>
      <vt:variant>
        <vt:i4>0</vt:i4>
      </vt:variant>
      <vt:variant>
        <vt:i4>5</vt:i4>
      </vt:variant>
      <vt:variant>
        <vt:lpwstr>mailto:spissow@mail.leon.k12.fl.us</vt:lpwstr>
      </vt:variant>
      <vt:variant>
        <vt:lpwstr/>
      </vt:variant>
      <vt:variant>
        <vt:i4>5570598</vt:i4>
      </vt:variant>
      <vt:variant>
        <vt:i4>2</vt:i4>
      </vt:variant>
      <vt:variant>
        <vt:i4>0</vt:i4>
      </vt:variant>
      <vt:variant>
        <vt:i4>5</vt:i4>
      </vt:variant>
      <vt:variant>
        <vt:lpwstr>mailto:coughlinc@mail.leon.k12.fl.us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townsendm</dc:creator>
  <cp:keywords/>
  <dc:description/>
  <cp:lastModifiedBy>Newsome, Tiffany K.</cp:lastModifiedBy>
  <cp:revision>10</cp:revision>
  <cp:lastPrinted>2015-11-13T19:33:00Z</cp:lastPrinted>
  <dcterms:created xsi:type="dcterms:W3CDTF">2016-01-05T20:56:00Z</dcterms:created>
  <dcterms:modified xsi:type="dcterms:W3CDTF">2016-03-01T21:54:00Z</dcterms:modified>
</cp:coreProperties>
</file>